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Nr</w:t>
      </w:r>
      <w:r w:rsidRPr="00722FBD">
        <w:rPr>
          <w:rFonts w:cs="Arial"/>
          <w:szCs w:val="22"/>
        </w:rPr>
        <w:t xml:space="preserve">. </w:t>
      </w:r>
      <w:r w:rsidR="00EE5E4F">
        <w:rPr>
          <w:rFonts w:cs="Arial"/>
          <w:szCs w:val="22"/>
        </w:rPr>
        <w:t>8</w:t>
      </w:r>
      <w:r w:rsidR="002A1351">
        <w:rPr>
          <w:rFonts w:cs="Arial"/>
          <w:szCs w:val="22"/>
        </w:rPr>
        <w:t>4</w:t>
      </w:r>
      <w:r w:rsidR="00CF301F" w:rsidRPr="00842E39">
        <w:rPr>
          <w:rFonts w:cs="Arial"/>
          <w:szCs w:val="22"/>
        </w:rPr>
        <w:t xml:space="preserve"> / </w:t>
      </w:r>
      <w:r w:rsidR="002A1351">
        <w:rPr>
          <w:rFonts w:cs="Arial"/>
          <w:szCs w:val="22"/>
        </w:rPr>
        <w:t>3.</w:t>
      </w:r>
      <w:r w:rsidR="008032C2">
        <w:rPr>
          <w:rFonts w:cs="Arial"/>
          <w:szCs w:val="22"/>
        </w:rPr>
        <w:t xml:space="preserve"> </w:t>
      </w:r>
      <w:r w:rsidR="002A1351">
        <w:rPr>
          <w:rFonts w:cs="Arial"/>
          <w:szCs w:val="22"/>
        </w:rPr>
        <w:t>August</w:t>
      </w:r>
      <w:r w:rsidR="00CF301F">
        <w:rPr>
          <w:rFonts w:cs="Arial"/>
          <w:szCs w:val="22"/>
        </w:rPr>
        <w:t xml:space="preserve"> 2017</w:t>
      </w:r>
    </w:p>
    <w:p w:rsidR="00430D75" w:rsidRDefault="00430D75" w:rsidP="00430D75">
      <w:pPr>
        <w:rPr>
          <w:rFonts w:cs="Arial"/>
          <w:szCs w:val="22"/>
        </w:rPr>
      </w:pPr>
    </w:p>
    <w:p w:rsidR="00430D75" w:rsidRDefault="00430D75" w:rsidP="00430D75">
      <w:pPr>
        <w:rPr>
          <w:rFonts w:cs="Arial"/>
          <w:szCs w:val="22"/>
        </w:rPr>
      </w:pPr>
    </w:p>
    <w:p w:rsidR="0093496A" w:rsidRPr="008A5750" w:rsidRDefault="0093496A" w:rsidP="00B275A8">
      <w:pPr>
        <w:rPr>
          <w:rFonts w:cs="Arial"/>
          <w:szCs w:val="22"/>
        </w:rPr>
      </w:pPr>
    </w:p>
    <w:p w:rsidR="0093496A" w:rsidRPr="008A5750" w:rsidRDefault="0093496A" w:rsidP="00B275A8">
      <w:pPr>
        <w:rPr>
          <w:rFonts w:cs="Arial"/>
          <w:szCs w:val="22"/>
        </w:rPr>
      </w:pPr>
    </w:p>
    <w:p w:rsidR="0093496A" w:rsidRPr="00363996" w:rsidRDefault="003B777E" w:rsidP="00B275A8">
      <w:pPr>
        <w:rPr>
          <w:rFonts w:cs="Arial"/>
          <w:b/>
          <w:sz w:val="28"/>
          <w:szCs w:val="28"/>
          <w:u w:val="single"/>
        </w:rPr>
      </w:pPr>
      <w:r>
        <w:rPr>
          <w:rFonts w:cs="Arial"/>
          <w:b/>
          <w:sz w:val="28"/>
          <w:szCs w:val="28"/>
          <w:u w:val="single"/>
        </w:rPr>
        <w:t>„Einzug“ des neuen Altars in den Linzer Mariendom</w:t>
      </w:r>
    </w:p>
    <w:p w:rsidR="000D56FB" w:rsidRDefault="000D56FB" w:rsidP="00B275A8">
      <w:pPr>
        <w:rPr>
          <w:rFonts w:cs="Arial"/>
          <w:szCs w:val="22"/>
        </w:rPr>
      </w:pPr>
    </w:p>
    <w:p w:rsidR="002A1351" w:rsidRDefault="001C6FD0" w:rsidP="003B5444">
      <w:pPr>
        <w:spacing w:after="120"/>
        <w:rPr>
          <w:rStyle w:val="Fett"/>
        </w:rPr>
      </w:pPr>
      <w:r>
        <w:rPr>
          <w:rStyle w:val="Fett"/>
        </w:rPr>
        <w:t xml:space="preserve">Mit Spannung erwartet und gut angekommen: </w:t>
      </w:r>
      <w:r w:rsidR="002A1351">
        <w:rPr>
          <w:rStyle w:val="Fett"/>
        </w:rPr>
        <w:t xml:space="preserve">Am 3. August 2017 wurde der neue Altar für den Linzer Mariendom angeliefert. Der Transport des mehr als </w:t>
      </w:r>
      <w:r w:rsidR="00EF3B14">
        <w:rPr>
          <w:rStyle w:val="Fett"/>
        </w:rPr>
        <w:t>7</w:t>
      </w:r>
      <w:r w:rsidR="002A1351">
        <w:rPr>
          <w:rStyle w:val="Fett"/>
        </w:rPr>
        <w:t xml:space="preserve"> Tonnen schweren Steinquaders aus Jura-Kalkstein war eine Herausforderung für alle Beteiligten.</w:t>
      </w:r>
    </w:p>
    <w:p w:rsidR="00EF3B14" w:rsidRDefault="00EF3B14" w:rsidP="003B5444">
      <w:pPr>
        <w:spacing w:after="120"/>
        <w:rPr>
          <w:rFonts w:cs="Arial"/>
          <w:szCs w:val="22"/>
        </w:rPr>
      </w:pPr>
      <w:r>
        <w:rPr>
          <w:rFonts w:cs="Arial"/>
          <w:szCs w:val="22"/>
        </w:rPr>
        <w:t xml:space="preserve">Sieben Uhr früh auf dem Linzer Domplatz: Ein LKW, der einen verpackten Steinblock von der Ladefläche des LKW neben ihm auf seine eigene hievt. Soweit nichts Besonderes – würde es sich bei dem Steinblock nicht um den zukünftigen neuen Altar des Linzer Mariendoms handeln. Die Spedition Ganser aus St. Martin im Mühlkreis hat den Riesen, der zwischen 7 und 8 Tonnen wiegt, um vier Uhr früh in </w:t>
      </w:r>
      <w:r w:rsidR="0035247C">
        <w:rPr>
          <w:rFonts w:cs="Arial"/>
          <w:szCs w:val="22"/>
        </w:rPr>
        <w:t xml:space="preserve">seinem Herkunftsort </w:t>
      </w:r>
      <w:r>
        <w:rPr>
          <w:rFonts w:cs="Arial"/>
          <w:szCs w:val="22"/>
        </w:rPr>
        <w:t xml:space="preserve">Eichstätt </w:t>
      </w:r>
      <w:r w:rsidR="0035247C">
        <w:rPr>
          <w:rFonts w:cs="Arial"/>
          <w:szCs w:val="22"/>
        </w:rPr>
        <w:t xml:space="preserve">(Bayern) </w:t>
      </w:r>
      <w:r>
        <w:rPr>
          <w:rFonts w:cs="Arial"/>
          <w:szCs w:val="22"/>
        </w:rPr>
        <w:t xml:space="preserve">abgeholt und pünktlich in Linz angeliefert. </w:t>
      </w:r>
      <w:r w:rsidR="00853444">
        <w:rPr>
          <w:rFonts w:cs="Arial"/>
          <w:szCs w:val="22"/>
        </w:rPr>
        <w:t xml:space="preserve">Nach dem Umladen auf einen LKW der </w:t>
      </w:r>
      <w:r w:rsidR="0035247C">
        <w:rPr>
          <w:rFonts w:cs="Arial"/>
          <w:szCs w:val="22"/>
        </w:rPr>
        <w:t xml:space="preserve">Spedition </w:t>
      </w:r>
      <w:proofErr w:type="spellStart"/>
      <w:r w:rsidR="0035247C">
        <w:rPr>
          <w:rFonts w:cs="Arial"/>
          <w:szCs w:val="22"/>
        </w:rPr>
        <w:t>Wieshofer</w:t>
      </w:r>
      <w:proofErr w:type="spellEnd"/>
      <w:r w:rsidR="0035247C">
        <w:rPr>
          <w:rFonts w:cs="Arial"/>
          <w:szCs w:val="22"/>
        </w:rPr>
        <w:t xml:space="preserve"> aus </w:t>
      </w:r>
      <w:proofErr w:type="spellStart"/>
      <w:r w:rsidR="0035247C">
        <w:rPr>
          <w:rFonts w:cs="Arial"/>
          <w:szCs w:val="22"/>
        </w:rPr>
        <w:t>Steyregg</w:t>
      </w:r>
      <w:proofErr w:type="spellEnd"/>
      <w:r w:rsidR="0035247C">
        <w:rPr>
          <w:rFonts w:cs="Arial"/>
          <w:szCs w:val="22"/>
        </w:rPr>
        <w:t xml:space="preserve"> </w:t>
      </w:r>
      <w:r w:rsidR="00853444">
        <w:rPr>
          <w:rFonts w:cs="Arial"/>
          <w:szCs w:val="22"/>
        </w:rPr>
        <w:t>wurde der gewaltige Monolith</w:t>
      </w:r>
      <w:r w:rsidR="0035247C">
        <w:rPr>
          <w:rFonts w:cs="Arial"/>
          <w:szCs w:val="22"/>
        </w:rPr>
        <w:t xml:space="preserve"> zum Domportal in der Hafnerstraße gebracht. </w:t>
      </w:r>
    </w:p>
    <w:p w:rsidR="00B82CCD" w:rsidRDefault="00B82CCD" w:rsidP="003B5444">
      <w:pPr>
        <w:spacing w:after="120"/>
        <w:rPr>
          <w:rFonts w:cs="Arial"/>
          <w:szCs w:val="22"/>
        </w:rPr>
      </w:pPr>
    </w:p>
    <w:p w:rsidR="00996386" w:rsidRPr="001D0DD0" w:rsidRDefault="002471D2" w:rsidP="003B5444">
      <w:pPr>
        <w:spacing w:after="120"/>
        <w:rPr>
          <w:rFonts w:cs="Arial"/>
          <w:b/>
          <w:szCs w:val="22"/>
        </w:rPr>
      </w:pPr>
      <w:r>
        <w:rPr>
          <w:rFonts w:cs="Arial"/>
          <w:b/>
          <w:szCs w:val="22"/>
        </w:rPr>
        <w:t>Lebendiger</w:t>
      </w:r>
      <w:r w:rsidR="00B82CCD">
        <w:rPr>
          <w:rFonts w:cs="Arial"/>
          <w:b/>
          <w:szCs w:val="22"/>
        </w:rPr>
        <w:t xml:space="preserve"> Monolith für die Ewigkeit</w:t>
      </w:r>
    </w:p>
    <w:p w:rsidR="0035247C" w:rsidRDefault="0035247C" w:rsidP="003B5444">
      <w:pPr>
        <w:spacing w:after="120"/>
        <w:rPr>
          <w:rFonts w:cs="Arial"/>
          <w:szCs w:val="22"/>
        </w:rPr>
      </w:pPr>
      <w:r>
        <w:rPr>
          <w:rFonts w:cs="Arial"/>
          <w:szCs w:val="22"/>
        </w:rPr>
        <w:t>Dort wartete bereits Dombaumeister Architekt DI Wolfgang Schaffer</w:t>
      </w:r>
      <w:r w:rsidR="001D0DD0">
        <w:rPr>
          <w:rFonts w:cs="Arial"/>
          <w:szCs w:val="22"/>
        </w:rPr>
        <w:t>, Haupt</w:t>
      </w:r>
      <w:r w:rsidR="00853444">
        <w:rPr>
          <w:rFonts w:cs="Arial"/>
          <w:szCs w:val="22"/>
        </w:rPr>
        <w:t xml:space="preserve">verantwortlicher für die Arbeiten bei der Innenraumneugestaltung des Mariendoms. Die Ankunft des neuen Altars ist für ihn ein </w:t>
      </w:r>
      <w:r w:rsidR="001D0DD0">
        <w:rPr>
          <w:rFonts w:cs="Arial"/>
          <w:szCs w:val="22"/>
        </w:rPr>
        <w:t>erhebender</w:t>
      </w:r>
      <w:r w:rsidR="00853444">
        <w:rPr>
          <w:rFonts w:cs="Arial"/>
          <w:szCs w:val="22"/>
        </w:rPr>
        <w:t xml:space="preserve"> Moment: „So etwas erlebt man nur einmal i</w:t>
      </w:r>
      <w:r w:rsidR="003B5444">
        <w:rPr>
          <w:rFonts w:cs="Arial"/>
          <w:szCs w:val="22"/>
        </w:rPr>
        <w:t>m Leben</w:t>
      </w:r>
      <w:r w:rsidR="00853444">
        <w:rPr>
          <w:rFonts w:cs="Arial"/>
          <w:szCs w:val="22"/>
        </w:rPr>
        <w:t xml:space="preserve">!“ Gemeinsam mit </w:t>
      </w:r>
      <w:r w:rsidR="001C6FD0">
        <w:rPr>
          <w:rFonts w:cs="Arial"/>
          <w:szCs w:val="22"/>
        </w:rPr>
        <w:t xml:space="preserve">Steinmetzmeister </w:t>
      </w:r>
      <w:proofErr w:type="spellStart"/>
      <w:r w:rsidR="001C6FD0">
        <w:rPr>
          <w:rFonts w:cs="Arial"/>
          <w:szCs w:val="22"/>
        </w:rPr>
        <w:t>Fraundorfer</w:t>
      </w:r>
      <w:proofErr w:type="spellEnd"/>
      <w:r w:rsidR="001C6FD0">
        <w:rPr>
          <w:rFonts w:cs="Arial"/>
          <w:szCs w:val="22"/>
        </w:rPr>
        <w:t xml:space="preserve"> und </w:t>
      </w:r>
      <w:r w:rsidR="00853444">
        <w:rPr>
          <w:rFonts w:cs="Arial"/>
          <w:szCs w:val="22"/>
        </w:rPr>
        <w:t xml:space="preserve">der gesamten Planungsgruppe ist Schaffer im Frühjahr 2017 nach Eichstätt </w:t>
      </w:r>
      <w:r w:rsidR="00B82CCD">
        <w:rPr>
          <w:rFonts w:cs="Arial"/>
          <w:szCs w:val="22"/>
        </w:rPr>
        <w:t xml:space="preserve">in Bayern </w:t>
      </w:r>
      <w:r w:rsidR="00853444">
        <w:rPr>
          <w:rFonts w:cs="Arial"/>
          <w:szCs w:val="22"/>
        </w:rPr>
        <w:t xml:space="preserve">gereist, um im Steinbruch </w:t>
      </w:r>
      <w:r w:rsidR="00996386">
        <w:rPr>
          <w:rFonts w:cs="Arial"/>
          <w:szCs w:val="22"/>
        </w:rPr>
        <w:t xml:space="preserve">den Stein auszuwählen. „Im Projektentwurf von KUEHN MALVEZZI und </w:t>
      </w:r>
      <w:proofErr w:type="spellStart"/>
      <w:r w:rsidR="00996386">
        <w:rPr>
          <w:rFonts w:cs="Arial"/>
          <w:szCs w:val="22"/>
        </w:rPr>
        <w:t>Zobernig</w:t>
      </w:r>
      <w:proofErr w:type="spellEnd"/>
      <w:r w:rsidR="00996386">
        <w:rPr>
          <w:rFonts w:cs="Arial"/>
          <w:szCs w:val="22"/>
        </w:rPr>
        <w:t xml:space="preserve"> war vorgesehen, dass bei der Neugestaltung jene Materialien aufgegriffen werden, die bereits im Dom vorhanden sind, also Jurastein, Bronze und Eichenholz. Deshalb war klar, dass für Altar, Ambo, </w:t>
      </w:r>
      <w:proofErr w:type="spellStart"/>
      <w:r w:rsidR="00996386">
        <w:rPr>
          <w:rFonts w:cs="Arial"/>
          <w:szCs w:val="22"/>
        </w:rPr>
        <w:t>Kathedra</w:t>
      </w:r>
      <w:proofErr w:type="spellEnd"/>
      <w:r w:rsidR="00996386">
        <w:rPr>
          <w:rFonts w:cs="Arial"/>
          <w:szCs w:val="22"/>
        </w:rPr>
        <w:t xml:space="preserve"> und Priestersitz Jurastein verwendet wird.“ Die Herausforderung speziell beim Altar: ein </w:t>
      </w:r>
      <w:r w:rsidR="00B82CCD">
        <w:rPr>
          <w:rFonts w:cs="Arial"/>
          <w:szCs w:val="22"/>
        </w:rPr>
        <w:t xml:space="preserve">so </w:t>
      </w:r>
      <w:r w:rsidR="00996386">
        <w:rPr>
          <w:rFonts w:cs="Arial"/>
          <w:szCs w:val="22"/>
        </w:rPr>
        <w:t xml:space="preserve">großes monolithisches Stück ohne Haarrisse zu finden. </w:t>
      </w:r>
      <w:r w:rsidR="001C6FD0">
        <w:rPr>
          <w:rFonts w:cs="Arial"/>
          <w:szCs w:val="22"/>
        </w:rPr>
        <w:t xml:space="preserve">Auch Ambo, </w:t>
      </w:r>
      <w:proofErr w:type="spellStart"/>
      <w:r w:rsidR="001C6FD0">
        <w:rPr>
          <w:rFonts w:cs="Arial"/>
          <w:szCs w:val="22"/>
        </w:rPr>
        <w:t>Kathedra</w:t>
      </w:r>
      <w:proofErr w:type="spellEnd"/>
      <w:r w:rsidR="001C6FD0">
        <w:rPr>
          <w:rFonts w:cs="Arial"/>
          <w:szCs w:val="22"/>
        </w:rPr>
        <w:t xml:space="preserve"> und Priestersitz wurden aus der g</w:t>
      </w:r>
      <w:r w:rsidR="001C6FD0">
        <w:rPr>
          <w:rFonts w:cs="Arial"/>
          <w:szCs w:val="22"/>
        </w:rPr>
        <w:t xml:space="preserve">leichen </w:t>
      </w:r>
      <w:r w:rsidR="00CF4EB5">
        <w:rPr>
          <w:rFonts w:cs="Arial"/>
          <w:szCs w:val="22"/>
        </w:rPr>
        <w:t>Gesteins</w:t>
      </w:r>
      <w:r w:rsidR="001C6FD0">
        <w:rPr>
          <w:rFonts w:cs="Arial"/>
          <w:szCs w:val="22"/>
        </w:rPr>
        <w:t xml:space="preserve">schicht entnommen wie der Altar. </w:t>
      </w:r>
      <w:r w:rsidR="00996386">
        <w:rPr>
          <w:rFonts w:cs="Arial"/>
          <w:szCs w:val="22"/>
        </w:rPr>
        <w:t>Beim Betrachten des Steins</w:t>
      </w:r>
      <w:r w:rsidR="006142DB">
        <w:rPr>
          <w:rFonts w:cs="Arial"/>
          <w:szCs w:val="22"/>
        </w:rPr>
        <w:t>, dessen Oberfläche mittels Sandstrahlen behandelt wurde,</w:t>
      </w:r>
      <w:r w:rsidR="00996386">
        <w:rPr>
          <w:rFonts w:cs="Arial"/>
          <w:szCs w:val="22"/>
        </w:rPr>
        <w:t xml:space="preserve"> gerät der Dombaumeister ins Schwärmen: „Der Stein ist aus ganz zarten Lagen aufgebaut. Diese Steinverdichtung ist wie ein Sichtfenster in eine andere Zeit!“ </w:t>
      </w:r>
      <w:r w:rsidR="00CD4023">
        <w:rPr>
          <w:rFonts w:cs="Arial"/>
          <w:szCs w:val="22"/>
        </w:rPr>
        <w:t xml:space="preserve">Und Steinmetzmeister Gerhard </w:t>
      </w:r>
      <w:proofErr w:type="spellStart"/>
      <w:r w:rsidR="00CD4023">
        <w:rPr>
          <w:rFonts w:cs="Arial"/>
          <w:szCs w:val="22"/>
        </w:rPr>
        <w:t>Fraundorfer</w:t>
      </w:r>
      <w:proofErr w:type="spellEnd"/>
      <w:r w:rsidR="00CD4023">
        <w:rPr>
          <w:rFonts w:cs="Arial"/>
          <w:szCs w:val="22"/>
        </w:rPr>
        <w:t xml:space="preserve"> ergänzt: „In diesem Stein sind Fossilien zu sehen, eine </w:t>
      </w:r>
      <w:proofErr w:type="spellStart"/>
      <w:r w:rsidR="00CD4023">
        <w:rPr>
          <w:rFonts w:cs="Arial"/>
          <w:szCs w:val="22"/>
        </w:rPr>
        <w:t>Kalkader</w:t>
      </w:r>
      <w:proofErr w:type="spellEnd"/>
      <w:r w:rsidR="00CD4023">
        <w:rPr>
          <w:rFonts w:cs="Arial"/>
          <w:szCs w:val="22"/>
        </w:rPr>
        <w:t xml:space="preserve"> geht mittendurch – da ist Leben drin!“ Leben, das bei einem J</w:t>
      </w:r>
      <w:r w:rsidR="00996386">
        <w:rPr>
          <w:rFonts w:cs="Arial"/>
          <w:szCs w:val="22"/>
        </w:rPr>
        <w:t>urastein zwischen 145 und 200 Millionen Jahre alt ist. Ein S</w:t>
      </w:r>
      <w:r w:rsidR="00CD4023">
        <w:rPr>
          <w:rFonts w:cs="Arial"/>
          <w:szCs w:val="22"/>
        </w:rPr>
        <w:t xml:space="preserve">tein für die Ewigkeit </w:t>
      </w:r>
      <w:r w:rsidR="00996386">
        <w:rPr>
          <w:rFonts w:cs="Arial"/>
          <w:szCs w:val="22"/>
        </w:rPr>
        <w:t xml:space="preserve">… </w:t>
      </w:r>
      <w:r w:rsidR="00CD4023">
        <w:rPr>
          <w:rFonts w:cs="Arial"/>
          <w:szCs w:val="22"/>
        </w:rPr>
        <w:t xml:space="preserve">Besonders gefällt </w:t>
      </w:r>
      <w:proofErr w:type="spellStart"/>
      <w:r w:rsidR="00CD4023">
        <w:rPr>
          <w:rFonts w:cs="Arial"/>
          <w:szCs w:val="22"/>
        </w:rPr>
        <w:t>Fraundorfer</w:t>
      </w:r>
      <w:proofErr w:type="spellEnd"/>
      <w:r w:rsidR="00CD4023">
        <w:rPr>
          <w:rFonts w:cs="Arial"/>
          <w:szCs w:val="22"/>
        </w:rPr>
        <w:t xml:space="preserve">, dass der Stein in den Farben des Doms gehalten ist: „Die Neugotik spielt mit den Farben der Steine. </w:t>
      </w:r>
      <w:r w:rsidR="00007224">
        <w:rPr>
          <w:rFonts w:cs="Arial"/>
          <w:szCs w:val="22"/>
        </w:rPr>
        <w:t xml:space="preserve">Durch die Verwendung dieses Steins </w:t>
      </w:r>
      <w:r w:rsidR="001C6FD0">
        <w:rPr>
          <w:rFonts w:cs="Arial"/>
          <w:szCs w:val="22"/>
        </w:rPr>
        <w:t xml:space="preserve">ist man im Baustil geblieben – da </w:t>
      </w:r>
      <w:r w:rsidR="00007224">
        <w:rPr>
          <w:rFonts w:cs="Arial"/>
          <w:szCs w:val="22"/>
        </w:rPr>
        <w:t>trifft sich die Moderne mit der Tradition.“</w:t>
      </w:r>
    </w:p>
    <w:p w:rsidR="00CD4023" w:rsidRDefault="00CD4023" w:rsidP="003B5444">
      <w:pPr>
        <w:spacing w:after="120"/>
        <w:rPr>
          <w:rFonts w:cs="Arial"/>
          <w:szCs w:val="22"/>
        </w:rPr>
      </w:pPr>
    </w:p>
    <w:p w:rsidR="001D0DD0" w:rsidRPr="001D0DD0" w:rsidRDefault="00B82CCD" w:rsidP="003B5444">
      <w:pPr>
        <w:spacing w:after="120"/>
        <w:rPr>
          <w:rFonts w:cs="Arial"/>
          <w:b/>
          <w:szCs w:val="22"/>
        </w:rPr>
      </w:pPr>
      <w:r>
        <w:rPr>
          <w:rFonts w:cs="Arial"/>
          <w:b/>
          <w:szCs w:val="22"/>
        </w:rPr>
        <w:t xml:space="preserve">Transport wie im </w:t>
      </w:r>
      <w:r w:rsidR="00654FA1">
        <w:rPr>
          <w:rFonts w:cs="Arial"/>
          <w:b/>
          <w:szCs w:val="22"/>
        </w:rPr>
        <w:t>a</w:t>
      </w:r>
      <w:r>
        <w:rPr>
          <w:rFonts w:cs="Arial"/>
          <w:b/>
          <w:szCs w:val="22"/>
        </w:rPr>
        <w:t>lten Ägypten</w:t>
      </w:r>
    </w:p>
    <w:p w:rsidR="00CD4023" w:rsidRDefault="0035247C" w:rsidP="003B5444">
      <w:pPr>
        <w:spacing w:after="120"/>
        <w:rPr>
          <w:rFonts w:cs="Arial"/>
          <w:szCs w:val="22"/>
        </w:rPr>
      </w:pPr>
      <w:r>
        <w:rPr>
          <w:rFonts w:cs="Arial"/>
          <w:szCs w:val="22"/>
        </w:rPr>
        <w:t xml:space="preserve">Steinmetzmeister Gerhard </w:t>
      </w:r>
      <w:proofErr w:type="spellStart"/>
      <w:r>
        <w:rPr>
          <w:rFonts w:cs="Arial"/>
          <w:szCs w:val="22"/>
        </w:rPr>
        <w:t>Fraundorfer</w:t>
      </w:r>
      <w:proofErr w:type="spellEnd"/>
      <w:r>
        <w:rPr>
          <w:rFonts w:cs="Arial"/>
          <w:szCs w:val="22"/>
        </w:rPr>
        <w:t xml:space="preserve"> und seine Mitarbeiter von der Dombauhütte </w:t>
      </w:r>
      <w:r w:rsidR="00853444">
        <w:rPr>
          <w:rFonts w:cs="Arial"/>
          <w:szCs w:val="22"/>
        </w:rPr>
        <w:t xml:space="preserve">– unter ihnen auch sein Sohn Markus – </w:t>
      </w:r>
      <w:r>
        <w:rPr>
          <w:rFonts w:cs="Arial"/>
          <w:szCs w:val="22"/>
        </w:rPr>
        <w:t>erwartete eine im wahrsten Sinn gewichtige Aufgabe</w:t>
      </w:r>
      <w:r w:rsidR="001D0DD0">
        <w:rPr>
          <w:rFonts w:cs="Arial"/>
          <w:szCs w:val="22"/>
        </w:rPr>
        <w:t>: Es galt</w:t>
      </w:r>
      <w:r>
        <w:rPr>
          <w:rFonts w:cs="Arial"/>
          <w:szCs w:val="22"/>
        </w:rPr>
        <w:t xml:space="preserve">, den </w:t>
      </w:r>
      <w:r w:rsidR="00853444">
        <w:rPr>
          <w:rFonts w:cs="Arial"/>
          <w:szCs w:val="22"/>
        </w:rPr>
        <w:lastRenderedPageBreak/>
        <w:t xml:space="preserve">Steinriesen mit den Maßen 160 x 160 x 100 cm vom LKW unbeschadet in den Dom zu transportieren. Möglich war dies nur mit Hilfe einer Vorrichtung, die </w:t>
      </w:r>
      <w:proofErr w:type="spellStart"/>
      <w:r w:rsidR="00853444">
        <w:rPr>
          <w:rFonts w:cs="Arial"/>
          <w:szCs w:val="22"/>
        </w:rPr>
        <w:t>Fraundorfer</w:t>
      </w:r>
      <w:proofErr w:type="spellEnd"/>
      <w:r w:rsidR="00853444">
        <w:rPr>
          <w:rFonts w:cs="Arial"/>
          <w:szCs w:val="22"/>
        </w:rPr>
        <w:t xml:space="preserve"> in Anlehnung an die Steintransportmethode der alten Ägypter ausgetüftelt hatte: Der Altar wurde zunächst auf eine Vorrichtung aus Paletten und Eisenrollen in das Portal gehoben. Von dort wurde er mit einem </w:t>
      </w:r>
      <w:proofErr w:type="spellStart"/>
      <w:r w:rsidR="00853444">
        <w:rPr>
          <w:rFonts w:cs="Arial"/>
          <w:szCs w:val="22"/>
        </w:rPr>
        <w:t>Hubzug</w:t>
      </w:r>
      <w:proofErr w:type="spellEnd"/>
      <w:r w:rsidR="00853444">
        <w:rPr>
          <w:rFonts w:cs="Arial"/>
          <w:szCs w:val="22"/>
        </w:rPr>
        <w:t xml:space="preserve"> Zentimeter um Zentimeter auf einer Bahn aus Paletten und Rollen vorwärtsbewegt – in Richtung </w:t>
      </w:r>
      <w:proofErr w:type="spellStart"/>
      <w:r w:rsidR="00853444">
        <w:rPr>
          <w:rFonts w:cs="Arial"/>
          <w:szCs w:val="22"/>
        </w:rPr>
        <w:t>Bauzelt</w:t>
      </w:r>
      <w:proofErr w:type="spellEnd"/>
      <w:r w:rsidR="00853444">
        <w:rPr>
          <w:rFonts w:cs="Arial"/>
          <w:szCs w:val="22"/>
        </w:rPr>
        <w:t xml:space="preserve"> in der Vierung des Doms, in dem sich die Altarinsel befindet. </w:t>
      </w:r>
    </w:p>
    <w:p w:rsidR="00CD4023" w:rsidRDefault="002F4BFA" w:rsidP="00CD4023">
      <w:pPr>
        <w:spacing w:after="120"/>
        <w:rPr>
          <w:rFonts w:cs="Arial"/>
          <w:szCs w:val="22"/>
        </w:rPr>
      </w:pPr>
      <w:r w:rsidRPr="002F4BFA">
        <w:rPr>
          <w:rFonts w:cs="Arial"/>
          <w:szCs w:val="22"/>
        </w:rPr>
        <w:t>Etwa d</w:t>
      </w:r>
      <w:r w:rsidR="00853444" w:rsidRPr="002F4BFA">
        <w:rPr>
          <w:rFonts w:cs="Arial"/>
          <w:szCs w:val="22"/>
        </w:rPr>
        <w:t>rei Stunden</w:t>
      </w:r>
      <w:r w:rsidR="00853444">
        <w:rPr>
          <w:rFonts w:cs="Arial"/>
          <w:szCs w:val="22"/>
        </w:rPr>
        <w:t xml:space="preserve"> dauerte die schweißtreibende </w:t>
      </w:r>
      <w:r w:rsidR="00CD4023">
        <w:rPr>
          <w:rFonts w:cs="Arial"/>
          <w:szCs w:val="22"/>
        </w:rPr>
        <w:t>A</w:t>
      </w:r>
      <w:r w:rsidR="00853444">
        <w:rPr>
          <w:rFonts w:cs="Arial"/>
          <w:szCs w:val="22"/>
        </w:rPr>
        <w:t>rbeit</w:t>
      </w:r>
      <w:r w:rsidR="0097484A">
        <w:rPr>
          <w:rFonts w:cs="Arial"/>
          <w:szCs w:val="22"/>
        </w:rPr>
        <w:t>, bis der Altar an der vorgesehenen Stelle war</w:t>
      </w:r>
      <w:r w:rsidR="00853444">
        <w:rPr>
          <w:rFonts w:cs="Arial"/>
          <w:szCs w:val="22"/>
        </w:rPr>
        <w:t xml:space="preserve">. </w:t>
      </w:r>
      <w:r>
        <w:rPr>
          <w:rFonts w:cs="Arial"/>
          <w:szCs w:val="22"/>
        </w:rPr>
        <w:t xml:space="preserve">Die Herausforderung für Steinmetzmeister </w:t>
      </w:r>
      <w:proofErr w:type="spellStart"/>
      <w:r>
        <w:rPr>
          <w:rFonts w:cs="Arial"/>
          <w:szCs w:val="22"/>
        </w:rPr>
        <w:t>Fraundorfer</w:t>
      </w:r>
      <w:proofErr w:type="spellEnd"/>
      <w:r>
        <w:rPr>
          <w:rFonts w:cs="Arial"/>
          <w:szCs w:val="22"/>
        </w:rPr>
        <w:t xml:space="preserve">: „Dass die Kanten beim Transport nicht beschädigt werden dürfen. Dafür braucht es eine passende Unterkonstruktion.“ Zusatz mit Augenzwinkern: </w:t>
      </w:r>
      <w:r w:rsidR="009608A1">
        <w:rPr>
          <w:rFonts w:cs="Arial"/>
          <w:szCs w:val="22"/>
        </w:rPr>
        <w:t>„</w:t>
      </w:r>
      <w:r>
        <w:rPr>
          <w:rFonts w:cs="Arial"/>
          <w:szCs w:val="22"/>
        </w:rPr>
        <w:t>Die Zugtechnik ist uns Älteren ja durchaus vertraut und nichts Spektakuläres.“</w:t>
      </w:r>
      <w:r w:rsidR="00CD4023">
        <w:rPr>
          <w:rFonts w:cs="Arial"/>
          <w:szCs w:val="22"/>
        </w:rPr>
        <w:t xml:space="preserve"> Erleichtert ist der Steinmetzmeister noch nicht, denn die eigentliche Präzisionsarbeit steht am Nachmittag erst bevor: </w:t>
      </w:r>
      <w:r w:rsidR="009608A1">
        <w:rPr>
          <w:rFonts w:cs="Arial"/>
          <w:szCs w:val="22"/>
        </w:rPr>
        <w:t>Der</w:t>
      </w:r>
      <w:r w:rsidR="001D0DD0">
        <w:rPr>
          <w:rFonts w:cs="Arial"/>
          <w:szCs w:val="22"/>
        </w:rPr>
        <w:t xml:space="preserve"> Monolithen </w:t>
      </w:r>
      <w:r w:rsidR="009608A1">
        <w:rPr>
          <w:rFonts w:cs="Arial"/>
          <w:szCs w:val="22"/>
        </w:rPr>
        <w:t xml:space="preserve">muss </w:t>
      </w:r>
      <w:r w:rsidR="001D0DD0">
        <w:rPr>
          <w:rFonts w:cs="Arial"/>
          <w:szCs w:val="22"/>
        </w:rPr>
        <w:t xml:space="preserve">auf </w:t>
      </w:r>
      <w:r w:rsidR="00CD4023">
        <w:rPr>
          <w:rFonts w:cs="Arial"/>
          <w:szCs w:val="22"/>
        </w:rPr>
        <w:t>dem Fugenkreuz</w:t>
      </w:r>
      <w:r w:rsidR="001D0DD0">
        <w:rPr>
          <w:rFonts w:cs="Arial"/>
          <w:szCs w:val="22"/>
        </w:rPr>
        <w:t xml:space="preserve"> auf der Altarinsel korrekt positionier</w:t>
      </w:r>
      <w:r w:rsidR="009608A1">
        <w:rPr>
          <w:rFonts w:cs="Arial"/>
          <w:szCs w:val="22"/>
        </w:rPr>
        <w:t>t werden</w:t>
      </w:r>
      <w:r w:rsidR="001D0DD0">
        <w:rPr>
          <w:rFonts w:cs="Arial"/>
          <w:szCs w:val="22"/>
        </w:rPr>
        <w:t xml:space="preserve"> – als künftig „unverrückbare Mitte“ der liturgischen Feiern im Linzer Mariendom. </w:t>
      </w:r>
      <w:r w:rsidR="006142DB">
        <w:rPr>
          <w:rFonts w:cs="Arial"/>
          <w:szCs w:val="22"/>
        </w:rPr>
        <w:t xml:space="preserve">Ambo, Priestersitz und </w:t>
      </w:r>
      <w:proofErr w:type="spellStart"/>
      <w:r w:rsidR="006142DB">
        <w:rPr>
          <w:rFonts w:cs="Arial"/>
          <w:szCs w:val="22"/>
        </w:rPr>
        <w:t>Kathedra</w:t>
      </w:r>
      <w:proofErr w:type="spellEnd"/>
      <w:r w:rsidR="006142DB">
        <w:rPr>
          <w:rFonts w:cs="Arial"/>
          <w:szCs w:val="22"/>
        </w:rPr>
        <w:t xml:space="preserve"> (Bischofssitz) werden </w:t>
      </w:r>
      <w:r w:rsidR="00CD4023">
        <w:rPr>
          <w:rFonts w:cs="Arial"/>
          <w:szCs w:val="22"/>
        </w:rPr>
        <w:t xml:space="preserve">erst angeliefert, wenn andere Arbeiten wie das Verlegen von Leitungen und der Rohbau finalisiert sind und der Boden der Altarinsel geschlossen werden kann. Im Vergleich zum Altar sind diese Steine übrigens „Leichtgewichte“: So bringt etwa die </w:t>
      </w:r>
      <w:proofErr w:type="spellStart"/>
      <w:r w:rsidR="00CD4023">
        <w:rPr>
          <w:rFonts w:cs="Arial"/>
          <w:szCs w:val="22"/>
        </w:rPr>
        <w:t>Kathedra</w:t>
      </w:r>
      <w:proofErr w:type="spellEnd"/>
      <w:r w:rsidR="00CD4023">
        <w:rPr>
          <w:rFonts w:cs="Arial"/>
          <w:szCs w:val="22"/>
        </w:rPr>
        <w:t xml:space="preserve">, der Bischofssitz, gerade einmal 1.200 Kilo auf die Waage. </w:t>
      </w:r>
    </w:p>
    <w:p w:rsidR="006142DB" w:rsidRDefault="006142DB" w:rsidP="003B5444">
      <w:pPr>
        <w:spacing w:after="120"/>
        <w:rPr>
          <w:rFonts w:cs="Arial"/>
          <w:szCs w:val="22"/>
        </w:rPr>
      </w:pPr>
    </w:p>
    <w:p w:rsidR="006142DB" w:rsidRPr="006142DB" w:rsidRDefault="006142DB" w:rsidP="003B5444">
      <w:pPr>
        <w:spacing w:after="120"/>
        <w:rPr>
          <w:rFonts w:cs="Arial"/>
          <w:b/>
          <w:szCs w:val="22"/>
        </w:rPr>
      </w:pPr>
      <w:r w:rsidRPr="006142DB">
        <w:rPr>
          <w:rFonts w:cs="Arial"/>
          <w:b/>
          <w:szCs w:val="22"/>
        </w:rPr>
        <w:t>Feierliche Altarweihe am 8. Dezember</w:t>
      </w:r>
    </w:p>
    <w:p w:rsidR="001D0DD0" w:rsidRDefault="001D0DD0" w:rsidP="003B5444">
      <w:pPr>
        <w:spacing w:after="120"/>
        <w:rPr>
          <w:rFonts w:cs="Arial"/>
          <w:szCs w:val="22"/>
        </w:rPr>
      </w:pPr>
      <w:r>
        <w:rPr>
          <w:rFonts w:cs="Arial"/>
          <w:szCs w:val="22"/>
        </w:rPr>
        <w:t xml:space="preserve">Danach wird der Steinblock </w:t>
      </w:r>
      <w:r w:rsidR="006142DB">
        <w:rPr>
          <w:rFonts w:cs="Arial"/>
          <w:szCs w:val="22"/>
        </w:rPr>
        <w:t xml:space="preserve">gut verpackt – bis September, wenn Steinmetzmeister </w:t>
      </w:r>
      <w:proofErr w:type="spellStart"/>
      <w:r w:rsidR="006142DB">
        <w:rPr>
          <w:rFonts w:cs="Arial"/>
          <w:szCs w:val="22"/>
        </w:rPr>
        <w:t>Fraundorfer</w:t>
      </w:r>
      <w:proofErr w:type="spellEnd"/>
      <w:r w:rsidR="006142DB">
        <w:rPr>
          <w:rFonts w:cs="Arial"/>
          <w:szCs w:val="22"/>
        </w:rPr>
        <w:t xml:space="preserve"> fünf </w:t>
      </w:r>
      <w:r w:rsidR="00CD4023">
        <w:rPr>
          <w:rFonts w:cs="Arial"/>
          <w:szCs w:val="22"/>
        </w:rPr>
        <w:t>Weihek</w:t>
      </w:r>
      <w:r w:rsidR="006142DB">
        <w:rPr>
          <w:rFonts w:cs="Arial"/>
          <w:szCs w:val="22"/>
        </w:rPr>
        <w:t xml:space="preserve">reuze in den Monolithen meißelt. Der Quader wird dann erneut verhüllt, bis am 8. Dezember, am Patrozinium des Mariendoms, die feierliche Altarweihe durch Bischof Manfred Scheuer erfolgt. </w:t>
      </w:r>
      <w:r w:rsidR="001B7D1B">
        <w:rPr>
          <w:rFonts w:cs="Arial"/>
          <w:szCs w:val="22"/>
        </w:rPr>
        <w:t>Vor der Weihe werden</w:t>
      </w:r>
      <w:r w:rsidR="006142DB">
        <w:rPr>
          <w:rFonts w:cs="Arial"/>
          <w:szCs w:val="22"/>
        </w:rPr>
        <w:t xml:space="preserve"> unter dem Altar auch Reliquien eingebettet. </w:t>
      </w:r>
    </w:p>
    <w:p w:rsidR="0035247C" w:rsidRDefault="0035247C" w:rsidP="003B5444">
      <w:pPr>
        <w:spacing w:after="120"/>
        <w:rPr>
          <w:rFonts w:cs="Arial"/>
          <w:szCs w:val="22"/>
        </w:rPr>
      </w:pPr>
    </w:p>
    <w:p w:rsidR="002A1351" w:rsidRPr="003B5444" w:rsidRDefault="003B5444" w:rsidP="00B275A8">
      <w:pPr>
        <w:rPr>
          <w:rFonts w:cs="Arial"/>
          <w:b/>
          <w:szCs w:val="22"/>
        </w:rPr>
      </w:pPr>
      <w:r w:rsidRPr="003B5444">
        <w:rPr>
          <w:rFonts w:cs="Arial"/>
          <w:b/>
          <w:szCs w:val="22"/>
        </w:rPr>
        <w:t>Mehr zur Innenraum-Neugestaltung:</w:t>
      </w:r>
    </w:p>
    <w:p w:rsidR="003B5444" w:rsidRDefault="00AA283C" w:rsidP="00B275A8">
      <w:pPr>
        <w:rPr>
          <w:rFonts w:cs="Arial"/>
          <w:szCs w:val="22"/>
        </w:rPr>
      </w:pPr>
      <w:hyperlink r:id="rId7" w:history="1">
        <w:r w:rsidR="003B5444" w:rsidRPr="00F11856">
          <w:rPr>
            <w:rStyle w:val="Hyperlink"/>
            <w:rFonts w:cs="Arial"/>
            <w:szCs w:val="22"/>
          </w:rPr>
          <w:t>https://www.dioezese-linz.at/portal/servicehilfe/service/pressemedien/article/73509.html</w:t>
        </w:r>
      </w:hyperlink>
    </w:p>
    <w:p w:rsidR="003B5444" w:rsidRDefault="003B5444" w:rsidP="00B275A8">
      <w:pPr>
        <w:rPr>
          <w:rFonts w:cs="Arial"/>
          <w:szCs w:val="22"/>
        </w:rPr>
      </w:pPr>
    </w:p>
    <w:p w:rsidR="003B5444" w:rsidRPr="003B5444" w:rsidRDefault="003B5444" w:rsidP="00B275A8">
      <w:pPr>
        <w:rPr>
          <w:rFonts w:cs="Arial"/>
          <w:b/>
          <w:szCs w:val="22"/>
        </w:rPr>
      </w:pPr>
      <w:r w:rsidRPr="003B5444">
        <w:rPr>
          <w:rFonts w:cs="Arial"/>
          <w:b/>
          <w:szCs w:val="22"/>
        </w:rPr>
        <w:t xml:space="preserve">Mehr zur Aktion „Neuer Raum im Neuen Dom“, einer Initiative aus der Linzer </w:t>
      </w:r>
      <w:proofErr w:type="spellStart"/>
      <w:r w:rsidRPr="003B5444">
        <w:rPr>
          <w:rFonts w:cs="Arial"/>
          <w:b/>
          <w:szCs w:val="22"/>
        </w:rPr>
        <w:t>Dompfarre</w:t>
      </w:r>
      <w:proofErr w:type="spellEnd"/>
      <w:r w:rsidRPr="003B5444">
        <w:rPr>
          <w:rFonts w:cs="Arial"/>
          <w:b/>
          <w:szCs w:val="22"/>
        </w:rPr>
        <w:t xml:space="preserve"> zur Unterstützung der Innenraum-Neugestaltung:</w:t>
      </w:r>
    </w:p>
    <w:p w:rsidR="003B5444" w:rsidRDefault="00CB2713" w:rsidP="00B275A8">
      <w:hyperlink r:id="rId8" w:history="1">
        <w:r w:rsidRPr="00F11856">
          <w:rPr>
            <w:rStyle w:val="Hyperlink"/>
          </w:rPr>
          <w:t>https://www.dioezese-linz.at/institution/418499/information</w:t>
        </w:r>
      </w:hyperlink>
    </w:p>
    <w:p w:rsidR="00CB2713" w:rsidRDefault="00CB2713" w:rsidP="00B275A8">
      <w:pPr>
        <w:rPr>
          <w:rFonts w:cs="Arial"/>
          <w:szCs w:val="22"/>
        </w:rPr>
      </w:pPr>
    </w:p>
    <w:p w:rsidR="003B5444" w:rsidRDefault="003B5444" w:rsidP="00B275A8">
      <w:pPr>
        <w:rPr>
          <w:rFonts w:cs="Arial"/>
          <w:szCs w:val="22"/>
        </w:rPr>
      </w:pPr>
    </w:p>
    <w:p w:rsidR="003B5444" w:rsidRPr="003B5444" w:rsidRDefault="003B5444" w:rsidP="00B275A8">
      <w:pPr>
        <w:rPr>
          <w:rFonts w:cs="Arial"/>
          <w:b/>
          <w:szCs w:val="22"/>
        </w:rPr>
      </w:pPr>
      <w:r w:rsidRPr="003B5444">
        <w:rPr>
          <w:rFonts w:cs="Arial"/>
          <w:b/>
          <w:szCs w:val="22"/>
        </w:rPr>
        <w:t>Fotos: © Diözese Linz / honorarfrei</w:t>
      </w:r>
    </w:p>
    <w:p w:rsidR="003B5444" w:rsidRDefault="003B5444" w:rsidP="00B275A8">
      <w:pPr>
        <w:rPr>
          <w:rFonts w:cs="Arial"/>
          <w:szCs w:val="22"/>
        </w:rPr>
      </w:pPr>
    </w:p>
    <w:p w:rsidR="003B5444" w:rsidRDefault="00EC3028" w:rsidP="001B7D1B">
      <w:pPr>
        <w:spacing w:after="120"/>
        <w:rPr>
          <w:rFonts w:cs="Arial"/>
          <w:szCs w:val="22"/>
        </w:rPr>
      </w:pPr>
      <w:r>
        <w:rPr>
          <w:rFonts w:cs="Arial"/>
          <w:szCs w:val="22"/>
        </w:rPr>
        <w:t>Foto 1:</w:t>
      </w:r>
      <w:r w:rsidR="00BE6111">
        <w:rPr>
          <w:rFonts w:cs="Arial"/>
          <w:szCs w:val="22"/>
        </w:rPr>
        <w:t xml:space="preserve"> </w:t>
      </w:r>
      <w:r w:rsidR="00E33A6F">
        <w:rPr>
          <w:rFonts w:cs="Arial"/>
          <w:szCs w:val="22"/>
        </w:rPr>
        <w:t>Der Steinblock wird vom LKW auf die Vorrichtung im Domportal gehoben.</w:t>
      </w:r>
    </w:p>
    <w:p w:rsidR="00EC3028" w:rsidRDefault="00EC3028" w:rsidP="001B7D1B">
      <w:pPr>
        <w:spacing w:after="120"/>
        <w:rPr>
          <w:rFonts w:cs="Arial"/>
          <w:szCs w:val="22"/>
        </w:rPr>
      </w:pPr>
      <w:r>
        <w:rPr>
          <w:rFonts w:cs="Arial"/>
          <w:szCs w:val="22"/>
        </w:rPr>
        <w:t>Foto 2:</w:t>
      </w:r>
      <w:r w:rsidR="00E33A6F">
        <w:rPr>
          <w:rFonts w:cs="Arial"/>
          <w:szCs w:val="22"/>
        </w:rPr>
        <w:t xml:space="preserve"> Der Monolith im Domportal in der Hafnerstraße auf der </w:t>
      </w:r>
      <w:proofErr w:type="spellStart"/>
      <w:r w:rsidR="00E33A6F">
        <w:rPr>
          <w:rFonts w:cs="Arial"/>
          <w:szCs w:val="22"/>
        </w:rPr>
        <w:t>Palettenkonstruktion</w:t>
      </w:r>
      <w:proofErr w:type="spellEnd"/>
      <w:r w:rsidR="00E33A6F">
        <w:rPr>
          <w:rFonts w:cs="Arial"/>
          <w:szCs w:val="22"/>
        </w:rPr>
        <w:t>.</w:t>
      </w:r>
    </w:p>
    <w:p w:rsidR="00EC3028" w:rsidRDefault="00EC3028" w:rsidP="001B7D1B">
      <w:pPr>
        <w:spacing w:after="120"/>
        <w:rPr>
          <w:rFonts w:cs="Arial"/>
          <w:szCs w:val="22"/>
        </w:rPr>
      </w:pPr>
      <w:r>
        <w:rPr>
          <w:rFonts w:cs="Arial"/>
          <w:szCs w:val="22"/>
        </w:rPr>
        <w:t xml:space="preserve">Foto 3: </w:t>
      </w:r>
      <w:r w:rsidR="00E33A6F">
        <w:rPr>
          <w:rFonts w:cs="Arial"/>
          <w:szCs w:val="22"/>
        </w:rPr>
        <w:t xml:space="preserve">Steinmetzmeister Gerhard </w:t>
      </w:r>
      <w:proofErr w:type="spellStart"/>
      <w:r w:rsidR="00E33A6F">
        <w:rPr>
          <w:rFonts w:cs="Arial"/>
          <w:szCs w:val="22"/>
        </w:rPr>
        <w:t>Fraundorfer</w:t>
      </w:r>
      <w:proofErr w:type="spellEnd"/>
      <w:r w:rsidR="00E33A6F">
        <w:rPr>
          <w:rFonts w:cs="Arial"/>
          <w:szCs w:val="22"/>
        </w:rPr>
        <w:t xml:space="preserve"> (r.) und einer seiner Mitarbeiter beim vorsichtigen Weiterrollen des Steinquaders.</w:t>
      </w:r>
    </w:p>
    <w:p w:rsidR="00E33A6F" w:rsidRDefault="00EC3028" w:rsidP="00E33A6F">
      <w:pPr>
        <w:spacing w:after="120"/>
        <w:rPr>
          <w:rFonts w:cs="Arial"/>
          <w:szCs w:val="22"/>
        </w:rPr>
      </w:pPr>
      <w:r>
        <w:rPr>
          <w:rFonts w:cs="Arial"/>
          <w:szCs w:val="22"/>
        </w:rPr>
        <w:t>Foto 4:</w:t>
      </w:r>
      <w:r w:rsidR="00E33A6F">
        <w:rPr>
          <w:rFonts w:cs="Arial"/>
          <w:szCs w:val="22"/>
        </w:rPr>
        <w:t xml:space="preserve"> </w:t>
      </w:r>
      <w:bookmarkStart w:id="0" w:name="_GoBack"/>
      <w:bookmarkEnd w:id="0"/>
      <w:r w:rsidR="00E33A6F">
        <w:rPr>
          <w:rFonts w:cs="Arial"/>
          <w:szCs w:val="22"/>
        </w:rPr>
        <w:t xml:space="preserve">Steinmetzmeister Gerhard </w:t>
      </w:r>
      <w:proofErr w:type="spellStart"/>
      <w:r w:rsidR="00E33A6F">
        <w:rPr>
          <w:rFonts w:cs="Arial"/>
          <w:szCs w:val="22"/>
        </w:rPr>
        <w:t>Fraundorfer</w:t>
      </w:r>
      <w:proofErr w:type="spellEnd"/>
      <w:r w:rsidR="00E33A6F">
        <w:rPr>
          <w:rFonts w:cs="Arial"/>
          <w:szCs w:val="22"/>
        </w:rPr>
        <w:t xml:space="preserve"> (r.) beim vorsichtigen Weiterrollen des Steinquaders.</w:t>
      </w:r>
    </w:p>
    <w:p w:rsidR="00EC3028" w:rsidRDefault="00EC3028" w:rsidP="001B7D1B">
      <w:pPr>
        <w:spacing w:after="120"/>
        <w:rPr>
          <w:rFonts w:cs="Arial"/>
          <w:szCs w:val="22"/>
        </w:rPr>
      </w:pPr>
      <w:r>
        <w:rPr>
          <w:rFonts w:cs="Arial"/>
          <w:szCs w:val="22"/>
        </w:rPr>
        <w:t>Foto 5:</w:t>
      </w:r>
      <w:r w:rsidR="00E33A6F">
        <w:rPr>
          <w:rFonts w:cs="Arial"/>
          <w:szCs w:val="22"/>
        </w:rPr>
        <w:t xml:space="preserve"> Steinmetzmeister-Sohn Markus </w:t>
      </w:r>
      <w:proofErr w:type="spellStart"/>
      <w:r w:rsidR="00E33A6F">
        <w:rPr>
          <w:rFonts w:cs="Arial"/>
          <w:szCs w:val="22"/>
        </w:rPr>
        <w:t>Fraundorfer</w:t>
      </w:r>
      <w:proofErr w:type="spellEnd"/>
      <w:r w:rsidR="00E33A6F">
        <w:rPr>
          <w:rFonts w:cs="Arial"/>
          <w:szCs w:val="22"/>
        </w:rPr>
        <w:t xml:space="preserve"> bedient den </w:t>
      </w:r>
      <w:proofErr w:type="spellStart"/>
      <w:r w:rsidR="00E33A6F">
        <w:rPr>
          <w:rFonts w:cs="Arial"/>
          <w:szCs w:val="22"/>
        </w:rPr>
        <w:t>Hubzug</w:t>
      </w:r>
      <w:proofErr w:type="spellEnd"/>
      <w:r w:rsidR="00E33A6F">
        <w:rPr>
          <w:rFonts w:cs="Arial"/>
          <w:szCs w:val="22"/>
        </w:rPr>
        <w:t xml:space="preserve">, </w:t>
      </w:r>
      <w:r w:rsidR="00E33A6F">
        <w:rPr>
          <w:rFonts w:cs="Arial"/>
          <w:szCs w:val="22"/>
        </w:rPr>
        <w:t>Dombaumeister Architekt DI Wolfgang Schaffer</w:t>
      </w:r>
      <w:r w:rsidR="00E33A6F">
        <w:rPr>
          <w:rFonts w:cs="Arial"/>
          <w:szCs w:val="22"/>
        </w:rPr>
        <w:t xml:space="preserve"> (l.) verfolgt </w:t>
      </w:r>
      <w:r w:rsidR="00A01D09">
        <w:rPr>
          <w:rFonts w:cs="Arial"/>
          <w:szCs w:val="22"/>
        </w:rPr>
        <w:t xml:space="preserve">gebannt </w:t>
      </w:r>
      <w:r w:rsidR="00E33A6F">
        <w:rPr>
          <w:rFonts w:cs="Arial"/>
          <w:szCs w:val="22"/>
        </w:rPr>
        <w:t>die Zentimeterarbeit.</w:t>
      </w:r>
    </w:p>
    <w:p w:rsidR="00EC3028" w:rsidRDefault="00EC3028" w:rsidP="001B7D1B">
      <w:pPr>
        <w:spacing w:after="120"/>
        <w:rPr>
          <w:rFonts w:cs="Arial"/>
          <w:szCs w:val="22"/>
        </w:rPr>
      </w:pPr>
      <w:r>
        <w:rPr>
          <w:rFonts w:cs="Arial"/>
          <w:szCs w:val="22"/>
        </w:rPr>
        <w:t>Foto 6:</w:t>
      </w:r>
      <w:r w:rsidR="00E33A6F">
        <w:rPr>
          <w:rFonts w:cs="Arial"/>
          <w:szCs w:val="22"/>
        </w:rPr>
        <w:t xml:space="preserve"> Blick aus dem </w:t>
      </w:r>
      <w:proofErr w:type="spellStart"/>
      <w:r w:rsidR="00E33A6F">
        <w:rPr>
          <w:rFonts w:cs="Arial"/>
          <w:szCs w:val="22"/>
        </w:rPr>
        <w:t>Bauzelt</w:t>
      </w:r>
      <w:proofErr w:type="spellEnd"/>
      <w:r w:rsidR="00E33A6F">
        <w:rPr>
          <w:rFonts w:cs="Arial"/>
          <w:szCs w:val="22"/>
        </w:rPr>
        <w:t xml:space="preserve"> in Richtung Portal Hafnerstraße: Der Steinblock ist fast an seinem Bestimmungsort angelangt. Vater und Sohn </w:t>
      </w:r>
      <w:proofErr w:type="spellStart"/>
      <w:r w:rsidR="00E33A6F">
        <w:rPr>
          <w:rFonts w:cs="Arial"/>
          <w:szCs w:val="22"/>
        </w:rPr>
        <w:t>Fraundorfer</w:t>
      </w:r>
      <w:proofErr w:type="spellEnd"/>
      <w:r w:rsidR="00E33A6F">
        <w:rPr>
          <w:rFonts w:cs="Arial"/>
          <w:szCs w:val="22"/>
        </w:rPr>
        <w:t xml:space="preserve"> überbrücken die letzten Zentimeter.</w:t>
      </w:r>
    </w:p>
    <w:sectPr w:rsidR="00EC3028" w:rsidSect="00D51493">
      <w:headerReference w:type="even" r:id="rId9"/>
      <w:headerReference w:type="default" r:id="rId10"/>
      <w:footerReference w:type="even" r:id="rId11"/>
      <w:footerReference w:type="default" r:id="rId12"/>
      <w:headerReference w:type="first" r:id="rId13"/>
      <w:footerReference w:type="first" r:id="rId14"/>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56FB" w:rsidRDefault="000D56FB">
      <w:r>
        <w:separator/>
      </w:r>
    </w:p>
  </w:endnote>
  <w:endnote w:type="continuationSeparator" w:id="0">
    <w:p w:rsidR="000D56FB" w:rsidRDefault="000D5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56FB" w:rsidRDefault="000D56FB">
      <w:r>
        <w:separator/>
      </w:r>
    </w:p>
  </w:footnote>
  <w:footnote w:type="continuationSeparator" w:id="0">
    <w:p w:rsidR="000D56FB" w:rsidRDefault="000D56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444C0"/>
    <w:multiLevelType w:val="hybridMultilevel"/>
    <w:tmpl w:val="82D6BF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6FB"/>
    <w:rsid w:val="00006664"/>
    <w:rsid w:val="00007224"/>
    <w:rsid w:val="00007711"/>
    <w:rsid w:val="0005403B"/>
    <w:rsid w:val="0005577C"/>
    <w:rsid w:val="000603BD"/>
    <w:rsid w:val="000B3CAF"/>
    <w:rsid w:val="000D56FB"/>
    <w:rsid w:val="00123F37"/>
    <w:rsid w:val="00141001"/>
    <w:rsid w:val="0018480F"/>
    <w:rsid w:val="001B1052"/>
    <w:rsid w:val="001B7D1B"/>
    <w:rsid w:val="001C2ACA"/>
    <w:rsid w:val="001C5DDA"/>
    <w:rsid w:val="001C6FD0"/>
    <w:rsid w:val="001D0DD0"/>
    <w:rsid w:val="002402FC"/>
    <w:rsid w:val="002471D2"/>
    <w:rsid w:val="002478EF"/>
    <w:rsid w:val="00290815"/>
    <w:rsid w:val="002A1351"/>
    <w:rsid w:val="002A708B"/>
    <w:rsid w:val="002E5529"/>
    <w:rsid w:val="002F3701"/>
    <w:rsid w:val="002F4BFA"/>
    <w:rsid w:val="002F6B13"/>
    <w:rsid w:val="00306196"/>
    <w:rsid w:val="00307739"/>
    <w:rsid w:val="00313EF6"/>
    <w:rsid w:val="00333335"/>
    <w:rsid w:val="00336E49"/>
    <w:rsid w:val="0035247C"/>
    <w:rsid w:val="00363996"/>
    <w:rsid w:val="00366248"/>
    <w:rsid w:val="003726D8"/>
    <w:rsid w:val="003A6A91"/>
    <w:rsid w:val="003B5444"/>
    <w:rsid w:val="003B777E"/>
    <w:rsid w:val="003C0352"/>
    <w:rsid w:val="003C1715"/>
    <w:rsid w:val="003D1B33"/>
    <w:rsid w:val="003D61BB"/>
    <w:rsid w:val="003E47BC"/>
    <w:rsid w:val="00430D75"/>
    <w:rsid w:val="00450504"/>
    <w:rsid w:val="00474AD9"/>
    <w:rsid w:val="00481C7F"/>
    <w:rsid w:val="004E6F4E"/>
    <w:rsid w:val="00505BF4"/>
    <w:rsid w:val="00511E2D"/>
    <w:rsid w:val="00537D1F"/>
    <w:rsid w:val="00542BEA"/>
    <w:rsid w:val="005447F9"/>
    <w:rsid w:val="005651DB"/>
    <w:rsid w:val="00567B3E"/>
    <w:rsid w:val="0057069F"/>
    <w:rsid w:val="005A2DE0"/>
    <w:rsid w:val="005A7899"/>
    <w:rsid w:val="005B45D0"/>
    <w:rsid w:val="00601035"/>
    <w:rsid w:val="006142DB"/>
    <w:rsid w:val="00640E66"/>
    <w:rsid w:val="00654FA1"/>
    <w:rsid w:val="0067643B"/>
    <w:rsid w:val="00694620"/>
    <w:rsid w:val="006A56DE"/>
    <w:rsid w:val="006E3FE1"/>
    <w:rsid w:val="006E5E2F"/>
    <w:rsid w:val="00712417"/>
    <w:rsid w:val="00714F83"/>
    <w:rsid w:val="00722FBD"/>
    <w:rsid w:val="00741F48"/>
    <w:rsid w:val="007B3333"/>
    <w:rsid w:val="007C7AE3"/>
    <w:rsid w:val="007D38DC"/>
    <w:rsid w:val="008032C2"/>
    <w:rsid w:val="00807C90"/>
    <w:rsid w:val="008355DE"/>
    <w:rsid w:val="00842E39"/>
    <w:rsid w:val="00853444"/>
    <w:rsid w:val="008539B0"/>
    <w:rsid w:val="008A5750"/>
    <w:rsid w:val="008D54CF"/>
    <w:rsid w:val="008E01D7"/>
    <w:rsid w:val="008E3326"/>
    <w:rsid w:val="0093496A"/>
    <w:rsid w:val="0094025B"/>
    <w:rsid w:val="00956261"/>
    <w:rsid w:val="009608A1"/>
    <w:rsid w:val="00967AA0"/>
    <w:rsid w:val="0097484A"/>
    <w:rsid w:val="009818E6"/>
    <w:rsid w:val="00996386"/>
    <w:rsid w:val="009B6A67"/>
    <w:rsid w:val="009E09C4"/>
    <w:rsid w:val="009E1176"/>
    <w:rsid w:val="009E41D9"/>
    <w:rsid w:val="00A01D09"/>
    <w:rsid w:val="00A61755"/>
    <w:rsid w:val="00AA2718"/>
    <w:rsid w:val="00AA283C"/>
    <w:rsid w:val="00AC6FE0"/>
    <w:rsid w:val="00AE0EBF"/>
    <w:rsid w:val="00AF364D"/>
    <w:rsid w:val="00B1473C"/>
    <w:rsid w:val="00B1492B"/>
    <w:rsid w:val="00B14D2E"/>
    <w:rsid w:val="00B275A8"/>
    <w:rsid w:val="00B566A2"/>
    <w:rsid w:val="00B735AC"/>
    <w:rsid w:val="00B82CCD"/>
    <w:rsid w:val="00B87CB7"/>
    <w:rsid w:val="00B92CF7"/>
    <w:rsid w:val="00B96690"/>
    <w:rsid w:val="00B97EE3"/>
    <w:rsid w:val="00BA4B78"/>
    <w:rsid w:val="00BE6111"/>
    <w:rsid w:val="00C04EDC"/>
    <w:rsid w:val="00C42D2C"/>
    <w:rsid w:val="00C65BBA"/>
    <w:rsid w:val="00C90B0B"/>
    <w:rsid w:val="00CB2713"/>
    <w:rsid w:val="00CB7487"/>
    <w:rsid w:val="00CB767C"/>
    <w:rsid w:val="00CD4023"/>
    <w:rsid w:val="00CF301F"/>
    <w:rsid w:val="00CF37D2"/>
    <w:rsid w:val="00CF4EB5"/>
    <w:rsid w:val="00D31CCE"/>
    <w:rsid w:val="00D51493"/>
    <w:rsid w:val="00DF6FC9"/>
    <w:rsid w:val="00E33A6F"/>
    <w:rsid w:val="00E86A99"/>
    <w:rsid w:val="00EA10DA"/>
    <w:rsid w:val="00EC3028"/>
    <w:rsid w:val="00ED0C49"/>
    <w:rsid w:val="00ED32A8"/>
    <w:rsid w:val="00EE5E4F"/>
    <w:rsid w:val="00EF3B14"/>
    <w:rsid w:val="00F71756"/>
    <w:rsid w:val="00FD44A6"/>
    <w:rsid w:val="00FE72CD"/>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5:chartTrackingRefBased/>
  <w15:docId w15:val="{82648696-24B1-46B7-87BC-7A888A74B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Listenabsatz">
    <w:name w:val="List Paragraph"/>
    <w:basedOn w:val="Standard"/>
    <w:uiPriority w:val="34"/>
    <w:qFormat/>
    <w:rsid w:val="003A6A91"/>
    <w:pPr>
      <w:ind w:left="720"/>
      <w:contextualSpacing/>
    </w:pPr>
  </w:style>
  <w:style w:type="paragraph" w:styleId="Sprechblasentext">
    <w:name w:val="Balloon Text"/>
    <w:basedOn w:val="Standard"/>
    <w:link w:val="SprechblasentextZchn"/>
    <w:rsid w:val="00474AD9"/>
    <w:rPr>
      <w:rFonts w:ascii="Segoe UI" w:hAnsi="Segoe UI" w:cs="Segoe UI"/>
      <w:sz w:val="18"/>
      <w:szCs w:val="18"/>
    </w:rPr>
  </w:style>
  <w:style w:type="character" w:customStyle="1" w:styleId="SprechblasentextZchn">
    <w:name w:val="Sprechblasentext Zchn"/>
    <w:basedOn w:val="Absatz-Standardschriftart"/>
    <w:link w:val="Sprechblasentext"/>
    <w:rsid w:val="00474AD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9040206">
      <w:bodyDiv w:val="1"/>
      <w:marLeft w:val="0"/>
      <w:marRight w:val="0"/>
      <w:marTop w:val="0"/>
      <w:marBottom w:val="0"/>
      <w:divBdr>
        <w:top w:val="none" w:sz="0" w:space="0" w:color="auto"/>
        <w:left w:val="none" w:sz="0" w:space="0" w:color="auto"/>
        <w:bottom w:val="none" w:sz="0" w:space="0" w:color="auto"/>
        <w:right w:val="none" w:sz="0" w:space="0" w:color="auto"/>
      </w:divBdr>
      <w:divsChild>
        <w:div w:id="1095051583">
          <w:marLeft w:val="0"/>
          <w:marRight w:val="0"/>
          <w:marTop w:val="0"/>
          <w:marBottom w:val="0"/>
          <w:divBdr>
            <w:top w:val="none" w:sz="0" w:space="0" w:color="auto"/>
            <w:left w:val="none" w:sz="0" w:space="0" w:color="auto"/>
            <w:bottom w:val="none" w:sz="0" w:space="0" w:color="auto"/>
            <w:right w:val="none" w:sz="0" w:space="0" w:color="auto"/>
          </w:divBdr>
          <w:divsChild>
            <w:div w:id="5908375">
              <w:marLeft w:val="0"/>
              <w:marRight w:val="0"/>
              <w:marTop w:val="0"/>
              <w:marBottom w:val="0"/>
              <w:divBdr>
                <w:top w:val="none" w:sz="0" w:space="0" w:color="auto"/>
                <w:left w:val="none" w:sz="0" w:space="0" w:color="auto"/>
                <w:bottom w:val="none" w:sz="0" w:space="0" w:color="auto"/>
                <w:right w:val="none" w:sz="0" w:space="0" w:color="auto"/>
              </w:divBdr>
            </w:div>
            <w:div w:id="147432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institution/418499/information"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dioezese-linz.at/portal/servicehilfe/service/pressemedien/article/73509.htm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2</Pages>
  <Words>823</Words>
  <Characters>5276</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6087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20</cp:revision>
  <cp:lastPrinted>2017-08-03T11:27:00Z</cp:lastPrinted>
  <dcterms:created xsi:type="dcterms:W3CDTF">2017-08-03T07:31:00Z</dcterms:created>
  <dcterms:modified xsi:type="dcterms:W3CDTF">2017-08-03T11:50:00Z</dcterms:modified>
</cp:coreProperties>
</file>