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F0127" w:rsidRDefault="00EF0127"/>
    <w:p w:rsidR="00EF0127" w:rsidRDefault="00EF0127"/>
    <w:p w:rsidR="00EF0127" w:rsidRDefault="00EF0127"/>
    <w:p w:rsidR="00EF0127" w:rsidRDefault="00EF0127"/>
    <w:p w:rsidR="00420136" w:rsidRDefault="009B0D66" w:rsidP="00420136">
      <w:pPr>
        <w:rPr>
          <w:b/>
          <w:sz w:val="32"/>
          <w:szCs w:val="32"/>
        </w:rPr>
      </w:pPr>
      <w:r>
        <w:rPr>
          <w:b/>
          <w:sz w:val="32"/>
          <w:szCs w:val="32"/>
        </w:rPr>
        <w:t>Grundlagen zur neuen Struktur</w:t>
      </w:r>
    </w:p>
    <w:p w:rsidR="009B0D66" w:rsidRDefault="009B0D66" w:rsidP="009B0D66">
      <w:pPr>
        <w:spacing w:after="0"/>
        <w:rPr>
          <w:b/>
          <w:sz w:val="24"/>
          <w:szCs w:val="24"/>
        </w:rPr>
      </w:pPr>
      <w:r w:rsidRPr="009B0D66">
        <w:rPr>
          <w:b/>
          <w:sz w:val="24"/>
          <w:szCs w:val="24"/>
        </w:rPr>
        <w:t xml:space="preserve">Dr. </w:t>
      </w:r>
      <w:r>
        <w:rPr>
          <w:b/>
          <w:sz w:val="24"/>
          <w:szCs w:val="24"/>
        </w:rPr>
        <w:t>Slawomir Dadas</w:t>
      </w:r>
    </w:p>
    <w:p w:rsidR="009B0D66" w:rsidRDefault="00033CFA" w:rsidP="009B0D66">
      <w:pPr>
        <w:spacing w:after="0"/>
        <w:rPr>
          <w:b/>
          <w:sz w:val="24"/>
          <w:szCs w:val="24"/>
        </w:rPr>
      </w:pPr>
      <w:r>
        <w:rPr>
          <w:b/>
          <w:sz w:val="24"/>
          <w:szCs w:val="24"/>
        </w:rPr>
        <w:t>Generaldechant und Themenpate</w:t>
      </w:r>
      <w:r w:rsidR="009B0D66">
        <w:rPr>
          <w:b/>
          <w:sz w:val="24"/>
          <w:szCs w:val="24"/>
        </w:rPr>
        <w:t xml:space="preserve"> der Arbeitsgruppe „Option zeitgemäße Strukturen“</w:t>
      </w:r>
    </w:p>
    <w:p w:rsidR="009B0D66" w:rsidRPr="009B0D66" w:rsidRDefault="009B0D66" w:rsidP="009B0D66">
      <w:pPr>
        <w:spacing w:after="0"/>
        <w:rPr>
          <w:b/>
          <w:sz w:val="24"/>
          <w:szCs w:val="24"/>
        </w:rPr>
      </w:pPr>
    </w:p>
    <w:p w:rsidR="009B0D66" w:rsidRDefault="009B0D66" w:rsidP="009B0D66">
      <w:pPr>
        <w:spacing w:after="120" w:line="240" w:lineRule="auto"/>
      </w:pPr>
      <w:r w:rsidRPr="00A21CEB">
        <w:t xml:space="preserve">Nach einem halben Jahr Resonanz und intensiven Sommermonaten wurde das im Jänner 2019 präsentierte Strukturmodell nun ergänzt, verändert und weitergedacht. Die Arbeitsgruppe „Option zeitgemäße Strukturen“ hatte viele Stimmungen zu berücksichtigen. In diesen Monaten sind mir die Worte „Freude und Hoffnung, Trauer und </w:t>
      </w:r>
      <w:proofErr w:type="gramStart"/>
      <w:r w:rsidRPr="00A21CEB">
        <w:t>Angst</w:t>
      </w:r>
      <w:proofErr w:type="gramEnd"/>
      <w:r w:rsidRPr="00A21CEB">
        <w:t xml:space="preserve"> der Menschen von heute“ in Bezug auf die </w:t>
      </w:r>
      <w:proofErr w:type="spellStart"/>
      <w:r w:rsidRPr="00A21CEB">
        <w:t>MitarbeiterInnen</w:t>
      </w:r>
      <w:proofErr w:type="spellEnd"/>
      <w:r w:rsidRPr="00A21CEB">
        <w:t xml:space="preserve"> unserer Kirche so nahe wie nie zuvor gewesen. Freude und Hoffnung, dass sich endlich etwas bewegt, was uns zu den Menschen führt und für uns und unseren Auftrag neue Räume schafft. Trauer und Angst, dass wir etwas Vertrautes verlieren und uns in der neuen Situation nicht zurechtfinden könnten.</w:t>
      </w:r>
    </w:p>
    <w:p w:rsidR="009B0D66" w:rsidRDefault="008F5F01" w:rsidP="008F5F01">
      <w:pPr>
        <w:tabs>
          <w:tab w:val="left" w:pos="2352"/>
        </w:tabs>
        <w:spacing w:after="120" w:line="240" w:lineRule="auto"/>
      </w:pPr>
      <w:r>
        <w:tab/>
      </w:r>
    </w:p>
    <w:p w:rsidR="008F5F01" w:rsidRPr="008F5F01" w:rsidRDefault="008F5F01" w:rsidP="008F5F01">
      <w:pPr>
        <w:tabs>
          <w:tab w:val="left" w:pos="2352"/>
        </w:tabs>
        <w:spacing w:after="120" w:line="240" w:lineRule="auto"/>
        <w:rPr>
          <w:b/>
          <w:sz w:val="24"/>
          <w:szCs w:val="24"/>
        </w:rPr>
      </w:pPr>
      <w:r w:rsidRPr="008F5F01">
        <w:rPr>
          <w:b/>
          <w:sz w:val="24"/>
          <w:szCs w:val="24"/>
        </w:rPr>
        <w:t>Der Kern des Modells</w:t>
      </w:r>
    </w:p>
    <w:p w:rsidR="008F5F01" w:rsidRDefault="008F5F01" w:rsidP="008F5F01">
      <w:pPr>
        <w:tabs>
          <w:tab w:val="left" w:pos="2352"/>
        </w:tabs>
        <w:spacing w:after="120" w:line="240" w:lineRule="auto"/>
      </w:pPr>
      <w:r w:rsidRPr="008F5F01">
        <w:t>Die derzeitigen Pfarren bleiben auch künftig in Form von</w:t>
      </w:r>
      <w:r>
        <w:t xml:space="preserve"> Pfarrg</w:t>
      </w:r>
      <w:r w:rsidRPr="008F5F01">
        <w:t xml:space="preserve">emeinden als selbstständige Einheiten </w:t>
      </w:r>
      <w:proofErr w:type="gramStart"/>
      <w:r w:rsidRPr="008F5F01">
        <w:t>weiter bestehen</w:t>
      </w:r>
      <w:proofErr w:type="gramEnd"/>
      <w:r w:rsidRPr="008F5F01">
        <w:t xml:space="preserve"> und verwirklichen die Grundfunktionen von Kirche (Verkündigung, Liturgie, Caritas, Gemeinschaft) in einer Weise, die den Gegebenheiten vor Ort entspricht. In der übergeordneten Verwaltungseinheit kommt es zu Änderungen. Ausgehend von den bisher</w:t>
      </w:r>
      <w:r>
        <w:t>igen 39 Dekanaten werden rund 40</w:t>
      </w:r>
      <w:r w:rsidRPr="008F5F01">
        <w:t xml:space="preserve"> Pfarren gebildet, von denen jede</w:t>
      </w:r>
      <w:r w:rsidR="00033CFA">
        <w:t xml:space="preserve"> aus durchschnittlich 14 Pfarrg</w:t>
      </w:r>
      <w:r w:rsidRPr="008F5F01">
        <w:t>emeinden besteht. Das bedeutet: A</w:t>
      </w:r>
      <w:r>
        <w:t>uch künftig verfügen die Pfarrg</w:t>
      </w:r>
      <w:r w:rsidRPr="008F5F01">
        <w:t xml:space="preserve">emeinden über eine eigenständige Vermögensverwaltung und </w:t>
      </w:r>
      <w:r w:rsidR="00033CFA">
        <w:t xml:space="preserve">weitgehende </w:t>
      </w:r>
      <w:r w:rsidRPr="008F5F01">
        <w:t>Selbstständigk</w:t>
      </w:r>
      <w:r>
        <w:t>eit. Geleitet werden die Pfarrg</w:t>
      </w:r>
      <w:r w:rsidRPr="008F5F01">
        <w:t>emeinden</w:t>
      </w:r>
      <w:r w:rsidR="00033CFA">
        <w:t xml:space="preserve"> neben dem Pfarrer und Pfarrvorstand</w:t>
      </w:r>
      <w:r w:rsidRPr="008F5F01">
        <w:t xml:space="preserve"> von Seelsorgeteams, denen Priester, hauptamtliche </w:t>
      </w:r>
      <w:proofErr w:type="spellStart"/>
      <w:r w:rsidRPr="008F5F01">
        <w:t>SeelsorgerInnen</w:t>
      </w:r>
      <w:proofErr w:type="spellEnd"/>
      <w:r w:rsidRPr="008F5F01">
        <w:t xml:space="preserve"> und ehrenamtlich Engagie</w:t>
      </w:r>
      <w:r w:rsidR="00033CFA">
        <w:t>rte angehören</w:t>
      </w:r>
      <w:r>
        <w:t>. Die rund 40</w:t>
      </w:r>
      <w:r w:rsidRPr="008F5F01">
        <w:t xml:space="preserve"> Pfarren werden von einem Pfarrvorstand geleitet, der sich aus dem</w:t>
      </w:r>
      <w:r>
        <w:t xml:space="preserve"> Pfarrer, dem Pastoralvorstand und dem Verwaltungsvorstand </w:t>
      </w:r>
      <w:r w:rsidRPr="008F5F01">
        <w:t>zusammensetzt.</w:t>
      </w:r>
    </w:p>
    <w:p w:rsidR="008F5F01" w:rsidRDefault="008F5F01" w:rsidP="008F5F01">
      <w:pPr>
        <w:tabs>
          <w:tab w:val="left" w:pos="2352"/>
        </w:tabs>
        <w:spacing w:after="120" w:line="240" w:lineRule="auto"/>
      </w:pPr>
    </w:p>
    <w:p w:rsidR="009B0D66" w:rsidRPr="00D474CC" w:rsidRDefault="009B0D66" w:rsidP="009B0D66">
      <w:pPr>
        <w:spacing w:after="120" w:line="240" w:lineRule="auto"/>
        <w:rPr>
          <w:b/>
          <w:sz w:val="24"/>
          <w:szCs w:val="24"/>
        </w:rPr>
      </w:pPr>
      <w:r w:rsidRPr="00D474CC">
        <w:rPr>
          <w:b/>
          <w:sz w:val="24"/>
          <w:szCs w:val="24"/>
        </w:rPr>
        <w:t xml:space="preserve">Pfarren – Grenzen – Zuteilung </w:t>
      </w:r>
    </w:p>
    <w:p w:rsidR="009B0D66" w:rsidRDefault="009B0D66" w:rsidP="009B0D66">
      <w:pPr>
        <w:spacing w:after="120" w:line="240" w:lineRule="auto"/>
      </w:pPr>
      <w:r w:rsidRPr="00F179CB">
        <w:t>Es ist geplant</w:t>
      </w:r>
      <w:r>
        <w:t>,</w:t>
      </w:r>
      <w:r w:rsidRPr="00F179CB">
        <w:t xml:space="preserve"> die Diözese in ca. 40 Pfarren einzuteilen. Zu den ersten zwei Vorschläge</w:t>
      </w:r>
      <w:r>
        <w:t>n</w:t>
      </w:r>
      <w:r w:rsidRPr="00F179CB">
        <w:t xml:space="preserve"> der Grenzeinteilung wu</w:t>
      </w:r>
      <w:r>
        <w:t>rden viele Eingaben gemacht, so</w:t>
      </w:r>
      <w:r w:rsidRPr="00F179CB">
        <w:t>dass ein dritter Vorschlag ausgearbeitet wurde</w:t>
      </w:r>
      <w:r w:rsidR="008F5F01">
        <w:t xml:space="preserve"> (siehe Beilage)</w:t>
      </w:r>
      <w:r w:rsidRPr="00F179CB">
        <w:t xml:space="preserve">. </w:t>
      </w:r>
      <w:r>
        <w:t xml:space="preserve">Dabei war es wichtig, </w:t>
      </w:r>
      <w:r w:rsidRPr="00F179CB">
        <w:t>auf die Ordensgemeinschaften und die einzelnen Pfarrgemeinden zu hören und auf d</w:t>
      </w:r>
      <w:r>
        <w:t>eren</w:t>
      </w:r>
      <w:r w:rsidRPr="00F179CB">
        <w:t xml:space="preserve"> Wünsche einzugehen. Was immer bedacht werden muss, ist die Modellphilosophie: einen guten Rahmen zu schaffen für ein lebendiges Glaubensleben, geleitet und koordiniert im Miteinander</w:t>
      </w:r>
      <w:r w:rsidRPr="00D474CC">
        <w:t>. In der Praxis bedeutet das: keine</w:t>
      </w:r>
      <w:r w:rsidRPr="00F179CB">
        <w:t xml:space="preserve"> zu kleine</w:t>
      </w:r>
      <w:r>
        <w:t>n</w:t>
      </w:r>
      <w:r w:rsidRPr="00F179CB">
        <w:t xml:space="preserve"> Pfarren zu schaffen, in denen eine Person versucht, die Verantwortung für alle Gemeinde allein zu übernehmen und sich und die anderen dabei überforder</w:t>
      </w:r>
      <w:r>
        <w:t>t.</w:t>
      </w:r>
    </w:p>
    <w:p w:rsidR="008F5F01" w:rsidRPr="00F179CB" w:rsidRDefault="008F5F01" w:rsidP="009B0D66">
      <w:pPr>
        <w:spacing w:after="120" w:line="240" w:lineRule="auto"/>
      </w:pPr>
      <w:r>
        <w:t>Die endgültige Festlegung der Pfarrgrenzen soll bis Ende Jänner 2020 abgeschlossen sein.</w:t>
      </w:r>
    </w:p>
    <w:p w:rsidR="009B0D66" w:rsidRDefault="009B0D66" w:rsidP="009B0D66">
      <w:pPr>
        <w:spacing w:after="120" w:line="240" w:lineRule="auto"/>
        <w:rPr>
          <w:b/>
          <w:u w:val="single"/>
        </w:rPr>
      </w:pPr>
    </w:p>
    <w:p w:rsidR="00E22626" w:rsidRDefault="00E22626" w:rsidP="009B0D66">
      <w:pPr>
        <w:spacing w:after="120" w:line="240" w:lineRule="auto"/>
        <w:rPr>
          <w:b/>
          <w:u w:val="single"/>
        </w:rPr>
      </w:pPr>
    </w:p>
    <w:p w:rsidR="00E22626" w:rsidRDefault="00E22626" w:rsidP="009B0D66">
      <w:pPr>
        <w:spacing w:after="120" w:line="240" w:lineRule="auto"/>
        <w:rPr>
          <w:b/>
          <w:u w:val="single"/>
        </w:rPr>
      </w:pPr>
    </w:p>
    <w:p w:rsidR="00E22626" w:rsidRDefault="00E22626" w:rsidP="009B0D66">
      <w:pPr>
        <w:spacing w:after="120" w:line="240" w:lineRule="auto"/>
        <w:rPr>
          <w:b/>
          <w:u w:val="single"/>
        </w:rPr>
      </w:pPr>
    </w:p>
    <w:p w:rsidR="009B0D66" w:rsidRPr="00D474CC" w:rsidRDefault="009B0D66" w:rsidP="009B0D66">
      <w:pPr>
        <w:spacing w:after="120" w:line="240" w:lineRule="auto"/>
        <w:rPr>
          <w:b/>
          <w:sz w:val="24"/>
          <w:szCs w:val="24"/>
        </w:rPr>
      </w:pPr>
      <w:r w:rsidRPr="00D474CC">
        <w:rPr>
          <w:b/>
          <w:sz w:val="24"/>
          <w:szCs w:val="24"/>
        </w:rPr>
        <w:lastRenderedPageBreak/>
        <w:t>Grundlagen und Ziele</w:t>
      </w:r>
    </w:p>
    <w:p w:rsidR="009B0D66" w:rsidRPr="00F179CB" w:rsidRDefault="009B0D66" w:rsidP="009B0D66">
      <w:pPr>
        <w:spacing w:after="120" w:line="240" w:lineRule="auto"/>
      </w:pPr>
      <w:r w:rsidRPr="00F179CB">
        <w:t xml:space="preserve">Zum Wesen des Modells gehören unter anderem: </w:t>
      </w:r>
    </w:p>
    <w:p w:rsidR="009B0D66" w:rsidRPr="00F179CB" w:rsidRDefault="009B0D66" w:rsidP="009B0D66">
      <w:pPr>
        <w:spacing w:after="120" w:line="240" w:lineRule="auto"/>
      </w:pPr>
      <w:r w:rsidRPr="009B0D66">
        <w:rPr>
          <w:b/>
        </w:rPr>
        <w:t>Kollegiale Leitung</w:t>
      </w:r>
      <w:r w:rsidRPr="00F179CB">
        <w:t xml:space="preserve">, die sich </w:t>
      </w:r>
      <w:r w:rsidR="003E3F3B">
        <w:t>als dienende Funktion versteht</w:t>
      </w:r>
      <w:r w:rsidRPr="00F179CB">
        <w:t xml:space="preserve">, damit die </w:t>
      </w:r>
      <w:proofErr w:type="spellStart"/>
      <w:r w:rsidRPr="00F179CB">
        <w:t>Mitarbeiter</w:t>
      </w:r>
      <w:r>
        <w:t>I</w:t>
      </w:r>
      <w:r w:rsidRPr="00F179CB">
        <w:t>nnen</w:t>
      </w:r>
      <w:proofErr w:type="spellEnd"/>
      <w:r w:rsidRPr="00F179CB">
        <w:t xml:space="preserve"> motiviert und </w:t>
      </w:r>
      <w:r>
        <w:t xml:space="preserve">in </w:t>
      </w:r>
      <w:r w:rsidRPr="00F179CB">
        <w:t>viel Eigenverantwortung ihre Aufgaben wahrnehmen</w:t>
      </w:r>
      <w:r>
        <w:t>,</w:t>
      </w:r>
      <w:r w:rsidRPr="00F179CB">
        <w:t xml:space="preserve"> </w:t>
      </w:r>
      <w:r w:rsidRPr="009B0D66">
        <w:rPr>
          <w:b/>
        </w:rPr>
        <w:t>und ein gerechter und flexibler Einsatz der Ressourcen und Koordination von Gottesdiensten</w:t>
      </w:r>
      <w:r w:rsidRPr="00F179CB">
        <w:t xml:space="preserve">. </w:t>
      </w:r>
    </w:p>
    <w:p w:rsidR="009B0D66" w:rsidRPr="00F179CB" w:rsidRDefault="009B0D66" w:rsidP="009B0D66">
      <w:pPr>
        <w:spacing w:after="120" w:line="240" w:lineRule="auto"/>
      </w:pPr>
      <w:r w:rsidRPr="00F179CB">
        <w:t xml:space="preserve">Es gilt das </w:t>
      </w:r>
      <w:r w:rsidRPr="009B0D66">
        <w:rPr>
          <w:b/>
        </w:rPr>
        <w:t>Prinzip „Beweglichkeit“ für das hauptamtliche Personal</w:t>
      </w:r>
      <w:r w:rsidRPr="00F179CB">
        <w:t>: hin von der Pfarrebene zu den pastoralen Orten</w:t>
      </w:r>
      <w:r>
        <w:t xml:space="preserve"> und</w:t>
      </w:r>
      <w:r w:rsidRPr="00F179CB">
        <w:t xml:space="preserve"> zwischen den pastoralen Orten, um miteinander die pastorale Verantwortung wahrzunehmen. </w:t>
      </w:r>
    </w:p>
    <w:p w:rsidR="009B0D66" w:rsidRPr="00F179CB" w:rsidRDefault="009B0D66" w:rsidP="009B0D66">
      <w:pPr>
        <w:spacing w:after="120" w:line="240" w:lineRule="auto"/>
      </w:pPr>
      <w:r w:rsidRPr="00F179CB">
        <w:t xml:space="preserve">Diese Arbeitshaltung soll hier am Beispiel der Feier der Eucharistie verdeutlicht werden, weil genau dieses Thema in der Resonanz oft vorgekommen ist: </w:t>
      </w:r>
    </w:p>
    <w:p w:rsidR="009B0D66" w:rsidRDefault="009B0D66" w:rsidP="009B0D66">
      <w:pPr>
        <w:spacing w:after="120" w:line="240" w:lineRule="auto"/>
      </w:pPr>
      <w:r w:rsidRPr="00F179CB">
        <w:t xml:space="preserve">Die Häufigkeit, die Qualität und die Regelmäßigkeit der Feier </w:t>
      </w:r>
      <w:r>
        <w:t xml:space="preserve">der Eucharistie soll durch </w:t>
      </w:r>
      <w:r w:rsidR="003E3F3B">
        <w:t>eine große</w:t>
      </w:r>
      <w:r>
        <w:t xml:space="preserve"> „Beweglichkeit“</w:t>
      </w:r>
      <w:r w:rsidRPr="00F179CB">
        <w:t xml:space="preserve"> der </w:t>
      </w:r>
      <w:r w:rsidR="008F5F01">
        <w:t>Priester</w:t>
      </w:r>
      <w:r w:rsidRPr="00F179CB">
        <w:t xml:space="preserve"> gesichert werden</w:t>
      </w:r>
      <w:r w:rsidR="003E3F3B">
        <w:t>, ohne den Bezug zu den Menschen zu verlieren</w:t>
      </w:r>
      <w:r w:rsidRPr="00F179CB">
        <w:t>. Durch eine transparente Entscheidung und gute Kommunikation soll Klarheit erreicht werden, an welchen Orten täglich Eucharistie gefeiert wird, an welchen regelmäßig und an welchen gelegentlich. Dabei sollten besondere Orte (wie Dom oder die großen, überregionalen Wallfahrtskirchen) besonders berücksichtigt werden.</w:t>
      </w:r>
    </w:p>
    <w:p w:rsidR="009B0D66" w:rsidRDefault="009B0D66" w:rsidP="009B0D66">
      <w:pPr>
        <w:spacing w:after="120" w:line="240" w:lineRule="auto"/>
      </w:pPr>
    </w:p>
    <w:p w:rsidR="009B0D66" w:rsidRPr="005432C3" w:rsidRDefault="009B0D66" w:rsidP="005432C3">
      <w:pPr>
        <w:spacing w:after="240" w:line="240" w:lineRule="auto"/>
        <w:rPr>
          <w:b/>
          <w:sz w:val="24"/>
          <w:szCs w:val="24"/>
        </w:rPr>
      </w:pPr>
      <w:r w:rsidRPr="005432C3">
        <w:rPr>
          <w:b/>
          <w:sz w:val="24"/>
          <w:szCs w:val="24"/>
        </w:rPr>
        <w:t>Leitung der Pfarre</w:t>
      </w:r>
    </w:p>
    <w:p w:rsidR="009B0D66" w:rsidRPr="00F179CB" w:rsidRDefault="009B0D66" w:rsidP="009B0D66">
      <w:pPr>
        <w:spacing w:after="120" w:line="240" w:lineRule="auto"/>
        <w:rPr>
          <w:u w:val="single"/>
        </w:rPr>
      </w:pPr>
      <w:r w:rsidRPr="00F179CB">
        <w:rPr>
          <w:u w:val="single"/>
        </w:rPr>
        <w:t xml:space="preserve">Der Pfarrvorstand </w:t>
      </w:r>
    </w:p>
    <w:p w:rsidR="009B0D66" w:rsidRDefault="009B0D66" w:rsidP="009B0D66">
      <w:pPr>
        <w:spacing w:after="120" w:line="240" w:lineRule="auto"/>
      </w:pPr>
      <w:r w:rsidRPr="00F179CB">
        <w:t xml:space="preserve">Der </w:t>
      </w:r>
      <w:r w:rsidRPr="009B0D66">
        <w:rPr>
          <w:b/>
        </w:rPr>
        <w:t>Pfarrvorstand</w:t>
      </w:r>
      <w:r w:rsidRPr="00F179CB">
        <w:t xml:space="preserve"> setzt sich zusammen aus dem </w:t>
      </w:r>
      <w:r w:rsidRPr="009B0D66">
        <w:rPr>
          <w:b/>
        </w:rPr>
        <w:t>Pfarrer</w:t>
      </w:r>
      <w:r w:rsidRPr="00F179CB">
        <w:t xml:space="preserve"> und zwei weiteren Vorständen, dem </w:t>
      </w:r>
      <w:r w:rsidRPr="009B0D66">
        <w:rPr>
          <w:b/>
        </w:rPr>
        <w:t xml:space="preserve">Pastoralvorstand </w:t>
      </w:r>
      <w:r w:rsidRPr="00F179CB">
        <w:t xml:space="preserve">und dem </w:t>
      </w:r>
      <w:r w:rsidRPr="009B0D66">
        <w:rPr>
          <w:b/>
        </w:rPr>
        <w:t>Verwaltungsvorstand</w:t>
      </w:r>
      <w:r w:rsidRPr="00F179CB">
        <w:t xml:space="preserve">. Ihnen wird die Aufgabe übertragen, das gesamte kirchliche Geschehen in der Pfarre zu leiten und gemeinsam mit den darin handelnden Personen für eine zeitgemäße pastorale Entwicklung, in Verkündigung des Evangeliums, </w:t>
      </w:r>
      <w:proofErr w:type="spellStart"/>
      <w:r w:rsidRPr="00F179CB">
        <w:t>Sakramentenspendung</w:t>
      </w:r>
      <w:proofErr w:type="spellEnd"/>
      <w:r w:rsidRPr="00F179CB">
        <w:t xml:space="preserve"> und </w:t>
      </w:r>
      <w:proofErr w:type="spellStart"/>
      <w:r w:rsidRPr="00F179CB">
        <w:t>diakonalen</w:t>
      </w:r>
      <w:proofErr w:type="spellEnd"/>
      <w:r w:rsidRPr="00F179CB">
        <w:t xml:space="preserve"> Diensten zu sorgen.</w:t>
      </w:r>
    </w:p>
    <w:p w:rsidR="009B0D66" w:rsidRPr="009B0D66" w:rsidRDefault="009B0D66" w:rsidP="009B0D66">
      <w:pPr>
        <w:spacing w:after="120" w:line="240" w:lineRule="auto"/>
        <w:rPr>
          <w:sz w:val="12"/>
          <w:szCs w:val="12"/>
        </w:rPr>
      </w:pPr>
    </w:p>
    <w:p w:rsidR="00D474CC" w:rsidRDefault="009B0D66" w:rsidP="009B0D66">
      <w:pPr>
        <w:spacing w:after="120" w:line="240" w:lineRule="auto"/>
        <w:rPr>
          <w:u w:val="single"/>
          <w:lang w:val="de-AT"/>
        </w:rPr>
      </w:pPr>
      <w:r w:rsidRPr="00F179CB">
        <w:rPr>
          <w:u w:val="single"/>
          <w:lang w:val="de-AT"/>
        </w:rPr>
        <w:t>Gremien</w:t>
      </w:r>
    </w:p>
    <w:p w:rsidR="009B0D66" w:rsidRPr="00F179CB" w:rsidRDefault="009B0D66" w:rsidP="009B0D66">
      <w:pPr>
        <w:spacing w:after="120" w:line="240" w:lineRule="auto"/>
        <w:rPr>
          <w:lang w:val="de-AT"/>
        </w:rPr>
      </w:pPr>
      <w:r w:rsidRPr="00F179CB">
        <w:rPr>
          <w:lang w:val="de-AT"/>
        </w:rPr>
        <w:t xml:space="preserve">Bei den Resonanztreffen wurde öfters die Befürchtung geäußert, dass die vorgeschlagene Struktur zu einer Vermehrung der Gremien und zu einer damit verbundenen Ausweitung der Sitzungszeiten führt. Um dem entgegenzusteuern, gibt es hier eine Korrektur, damit die Anzahl der Gremien möglichst gering bleibt. Auf </w:t>
      </w:r>
      <w:proofErr w:type="spellStart"/>
      <w:r w:rsidRPr="00F179CB">
        <w:rPr>
          <w:lang w:val="de-AT"/>
        </w:rPr>
        <w:t>pfarrlicher</w:t>
      </w:r>
      <w:proofErr w:type="spellEnd"/>
      <w:r w:rsidRPr="00F179CB">
        <w:rPr>
          <w:lang w:val="de-AT"/>
        </w:rPr>
        <w:t xml:space="preserve"> Ebene sind darum nur ein </w:t>
      </w:r>
      <w:proofErr w:type="spellStart"/>
      <w:r w:rsidRPr="009B0D66">
        <w:rPr>
          <w:b/>
          <w:lang w:val="de-AT"/>
        </w:rPr>
        <w:t>Pfarrlicher</w:t>
      </w:r>
      <w:proofErr w:type="spellEnd"/>
      <w:r w:rsidRPr="009B0D66">
        <w:rPr>
          <w:b/>
          <w:lang w:val="de-AT"/>
        </w:rPr>
        <w:t xml:space="preserve"> </w:t>
      </w:r>
      <w:proofErr w:type="spellStart"/>
      <w:r w:rsidRPr="009B0D66">
        <w:rPr>
          <w:b/>
          <w:lang w:val="de-AT"/>
        </w:rPr>
        <w:t>Pastoralarat</w:t>
      </w:r>
      <w:proofErr w:type="spellEnd"/>
      <w:r w:rsidRPr="00F179CB">
        <w:rPr>
          <w:lang w:val="de-AT"/>
        </w:rPr>
        <w:t xml:space="preserve"> und ein </w:t>
      </w:r>
      <w:proofErr w:type="spellStart"/>
      <w:r w:rsidRPr="009B0D66">
        <w:rPr>
          <w:b/>
          <w:lang w:val="de-AT"/>
        </w:rPr>
        <w:t>Pfarrlicher</w:t>
      </w:r>
      <w:proofErr w:type="spellEnd"/>
      <w:r w:rsidRPr="009B0D66">
        <w:rPr>
          <w:b/>
          <w:lang w:val="de-AT"/>
        </w:rPr>
        <w:t xml:space="preserve"> Wirtschaftsrat</w:t>
      </w:r>
      <w:r w:rsidRPr="00F179CB">
        <w:rPr>
          <w:lang w:val="de-AT"/>
        </w:rPr>
        <w:t xml:space="preserve"> verpflichtend einzurichten.</w:t>
      </w:r>
    </w:p>
    <w:p w:rsidR="009B0D66" w:rsidRDefault="009B0D66" w:rsidP="009B0D66">
      <w:pPr>
        <w:spacing w:after="120" w:line="240" w:lineRule="auto"/>
      </w:pPr>
    </w:p>
    <w:p w:rsidR="009B0D66" w:rsidRPr="005432C3" w:rsidRDefault="009B0D66" w:rsidP="005432C3">
      <w:pPr>
        <w:spacing w:after="240" w:line="240" w:lineRule="auto"/>
        <w:rPr>
          <w:b/>
          <w:sz w:val="24"/>
          <w:szCs w:val="24"/>
          <w:lang w:val="de-AT"/>
        </w:rPr>
      </w:pPr>
      <w:r w:rsidRPr="005432C3">
        <w:rPr>
          <w:b/>
          <w:sz w:val="24"/>
          <w:szCs w:val="24"/>
          <w:lang w:val="de-AT"/>
        </w:rPr>
        <w:t xml:space="preserve">Pastorale Orte innerhalb der Pfarre </w:t>
      </w:r>
    </w:p>
    <w:p w:rsidR="009B0D66" w:rsidRPr="00F179CB" w:rsidRDefault="009B0D66" w:rsidP="009B0D66">
      <w:pPr>
        <w:spacing w:after="120" w:line="240" w:lineRule="auto"/>
        <w:rPr>
          <w:u w:val="single"/>
          <w:lang w:val="de-AT"/>
        </w:rPr>
      </w:pPr>
      <w:r w:rsidRPr="00F179CB">
        <w:rPr>
          <w:u w:val="single"/>
          <w:lang w:val="de-AT"/>
        </w:rPr>
        <w:t xml:space="preserve">Die Pfarrgemeinde </w:t>
      </w:r>
    </w:p>
    <w:p w:rsidR="009B0D66" w:rsidRPr="00F179CB" w:rsidRDefault="009B0D66" w:rsidP="009B0D66">
      <w:pPr>
        <w:spacing w:after="120" w:line="240" w:lineRule="auto"/>
        <w:rPr>
          <w:lang w:val="de-AT"/>
        </w:rPr>
      </w:pPr>
      <w:r w:rsidRPr="009B0D66">
        <w:rPr>
          <w:b/>
          <w:lang w:val="de-AT"/>
        </w:rPr>
        <w:t>Die Pfarrgemeinde ist eine Gemeinschaft von Gläubigen innerhalb der Pfarre</w:t>
      </w:r>
      <w:r w:rsidRPr="00F179CB">
        <w:rPr>
          <w:lang w:val="de-AT"/>
        </w:rPr>
        <w:t xml:space="preserve">. In ihr soll das kirchliche Leben im Sinne der vier Grundfunktionen gelebt und entwickelt werden, so wie es den Gegebenheiten vor Ort entspricht (Ressourcen, Lebenssituation der Menschen …). Sie bietet Möglichkeiten, Kirche als Beziehungsgeschehen zu leben und zu erleben. Dort sollen auch die Vernetzung und der Kontakt mit den örtlichen Vereinen und politischen </w:t>
      </w:r>
      <w:proofErr w:type="spellStart"/>
      <w:r>
        <w:rPr>
          <w:lang w:val="de-AT"/>
        </w:rPr>
        <w:t>FunktionsträgerInnen</w:t>
      </w:r>
      <w:proofErr w:type="spellEnd"/>
      <w:r>
        <w:rPr>
          <w:lang w:val="de-AT"/>
        </w:rPr>
        <w:t xml:space="preserve"> erfolgen.</w:t>
      </w:r>
    </w:p>
    <w:p w:rsidR="009B0D66" w:rsidRPr="00F179CB" w:rsidRDefault="009B0D66" w:rsidP="009B0D66">
      <w:pPr>
        <w:spacing w:after="120" w:line="240" w:lineRule="auto"/>
        <w:rPr>
          <w:lang w:val="de-AT"/>
        </w:rPr>
      </w:pPr>
      <w:r w:rsidRPr="009B0D66">
        <w:rPr>
          <w:b/>
          <w:lang w:val="de-AT"/>
        </w:rPr>
        <w:t>Die Pfarrgemeinden werden</w:t>
      </w:r>
      <w:r w:rsidR="003E3F3B">
        <w:rPr>
          <w:b/>
          <w:lang w:val="de-AT"/>
        </w:rPr>
        <w:t xml:space="preserve"> vor Ort</w:t>
      </w:r>
      <w:r w:rsidRPr="009B0D66">
        <w:rPr>
          <w:b/>
          <w:lang w:val="de-AT"/>
        </w:rPr>
        <w:t xml:space="preserve"> von Teams </w:t>
      </w:r>
      <w:r w:rsidR="008F5F01">
        <w:rPr>
          <w:b/>
          <w:lang w:val="de-AT"/>
        </w:rPr>
        <w:t xml:space="preserve">unter Einbeziehung von Ehrenamtlichen </w:t>
      </w:r>
      <w:r w:rsidRPr="009B0D66">
        <w:rPr>
          <w:b/>
          <w:lang w:val="de-AT"/>
        </w:rPr>
        <w:t>geleitet</w:t>
      </w:r>
      <w:r w:rsidRPr="00F179CB">
        <w:rPr>
          <w:lang w:val="de-AT"/>
        </w:rPr>
        <w:t xml:space="preserve">. Um auf die Bedenken </w:t>
      </w:r>
      <w:r>
        <w:rPr>
          <w:lang w:val="de-AT"/>
        </w:rPr>
        <w:t xml:space="preserve">aus </w:t>
      </w:r>
      <w:r w:rsidRPr="00F179CB">
        <w:rPr>
          <w:lang w:val="de-AT"/>
        </w:rPr>
        <w:t xml:space="preserve">der Resonanz einzugehen, </w:t>
      </w:r>
      <w:r w:rsidR="008F5F01">
        <w:rPr>
          <w:lang w:val="de-AT"/>
        </w:rPr>
        <w:t xml:space="preserve">ob wirklich genügend Ehrenamtliche gewonnen werden können, </w:t>
      </w:r>
      <w:r w:rsidRPr="00F179CB">
        <w:rPr>
          <w:lang w:val="de-AT"/>
        </w:rPr>
        <w:t xml:space="preserve">wurde </w:t>
      </w:r>
      <w:r w:rsidR="00FD6F64">
        <w:rPr>
          <w:lang w:val="de-AT"/>
        </w:rPr>
        <w:t>das</w:t>
      </w:r>
      <w:r w:rsidRPr="00F179CB">
        <w:rPr>
          <w:lang w:val="de-AT"/>
        </w:rPr>
        <w:t xml:space="preserve"> Modell </w:t>
      </w:r>
      <w:r w:rsidR="00FD6F64">
        <w:rPr>
          <w:lang w:val="de-AT"/>
        </w:rPr>
        <w:t xml:space="preserve">dahingehend </w:t>
      </w:r>
      <w:r w:rsidRPr="00F179CB">
        <w:rPr>
          <w:lang w:val="de-AT"/>
        </w:rPr>
        <w:t xml:space="preserve">verändert, dass ein </w:t>
      </w:r>
      <w:r w:rsidRPr="00FD6F64">
        <w:rPr>
          <w:b/>
          <w:lang w:val="de-AT"/>
        </w:rPr>
        <w:t xml:space="preserve">Seelsorgeteam aus mindestens </w:t>
      </w:r>
      <w:r w:rsidRPr="00FD6F64">
        <w:rPr>
          <w:b/>
          <w:lang w:val="de-AT"/>
        </w:rPr>
        <w:lastRenderedPageBreak/>
        <w:t>drei</w:t>
      </w:r>
      <w:r w:rsidRPr="00F179CB">
        <w:rPr>
          <w:lang w:val="de-AT"/>
        </w:rPr>
        <w:t xml:space="preserve"> (nicht sechs) Personen besteht, zu de</w:t>
      </w:r>
      <w:r w:rsidRPr="00E94B83">
        <w:rPr>
          <w:lang w:val="de-AT"/>
        </w:rPr>
        <w:t>nen ein</w:t>
      </w:r>
      <w:r w:rsidR="00FD6F64" w:rsidRPr="00E94B83">
        <w:rPr>
          <w:lang w:val="de-AT"/>
        </w:rPr>
        <w:t>/</w:t>
      </w:r>
      <w:r w:rsidRPr="00E94B83">
        <w:rPr>
          <w:lang w:val="de-AT"/>
        </w:rPr>
        <w:t xml:space="preserve">e </w:t>
      </w:r>
      <w:r w:rsidR="00FD6F64" w:rsidRPr="00E94B83">
        <w:rPr>
          <w:lang w:val="de-AT"/>
        </w:rPr>
        <w:t>h</w:t>
      </w:r>
      <w:r w:rsidRPr="00E94B83">
        <w:rPr>
          <w:lang w:val="de-AT"/>
        </w:rPr>
        <w:t>auptamtliche</w:t>
      </w:r>
      <w:r w:rsidR="00FD6F64" w:rsidRPr="00E94B83">
        <w:rPr>
          <w:lang w:val="de-AT"/>
        </w:rPr>
        <w:t>/r Seelsorger/in</w:t>
      </w:r>
      <w:r w:rsidRPr="00F179CB">
        <w:rPr>
          <w:lang w:val="de-AT"/>
        </w:rPr>
        <w:t xml:space="preserve"> gehört oder gehören kann. </w:t>
      </w:r>
    </w:p>
    <w:p w:rsidR="009B0D66" w:rsidRPr="00F179CB" w:rsidRDefault="00FD6F64" w:rsidP="009B0D66">
      <w:pPr>
        <w:spacing w:after="120" w:line="240" w:lineRule="auto"/>
        <w:rPr>
          <w:lang w:val="de-AT"/>
        </w:rPr>
      </w:pPr>
      <w:r>
        <w:rPr>
          <w:lang w:val="de-AT"/>
        </w:rPr>
        <w:t>Die Seelsorgeteams</w:t>
      </w:r>
      <w:r w:rsidR="009B0D66" w:rsidRPr="00F179CB">
        <w:rPr>
          <w:lang w:val="de-AT"/>
        </w:rPr>
        <w:t xml:space="preserve"> nehmen folgende Funktionen wahr: </w:t>
      </w:r>
    </w:p>
    <w:p w:rsidR="00FD6F64" w:rsidRDefault="009B0D66" w:rsidP="00FD6F64">
      <w:pPr>
        <w:pStyle w:val="Listenabsatz"/>
        <w:numPr>
          <w:ilvl w:val="0"/>
          <w:numId w:val="7"/>
        </w:numPr>
        <w:spacing w:after="120" w:line="240" w:lineRule="auto"/>
        <w:rPr>
          <w:lang w:val="de-AT"/>
        </w:rPr>
      </w:pPr>
      <w:r w:rsidRPr="00FD6F64">
        <w:rPr>
          <w:lang w:val="de-AT"/>
        </w:rPr>
        <w:t>Grundfunktionsverantwortung</w:t>
      </w:r>
    </w:p>
    <w:p w:rsidR="00FD6F64" w:rsidRDefault="009B0D66" w:rsidP="00FD6F64">
      <w:pPr>
        <w:pStyle w:val="Listenabsatz"/>
        <w:numPr>
          <w:ilvl w:val="0"/>
          <w:numId w:val="7"/>
        </w:numPr>
        <w:spacing w:after="120" w:line="240" w:lineRule="auto"/>
        <w:rPr>
          <w:lang w:val="de-AT"/>
        </w:rPr>
      </w:pPr>
      <w:r w:rsidRPr="00FD6F64">
        <w:rPr>
          <w:lang w:val="de-AT"/>
        </w:rPr>
        <w:t>Finanzverantwortung (Vorsitzende/r des PGR-Fachteams Finanzen)</w:t>
      </w:r>
    </w:p>
    <w:p w:rsidR="00FD6F64" w:rsidRDefault="009B0D66" w:rsidP="00FD6F64">
      <w:pPr>
        <w:pStyle w:val="Listenabsatz"/>
        <w:numPr>
          <w:ilvl w:val="0"/>
          <w:numId w:val="7"/>
        </w:numPr>
        <w:spacing w:after="120" w:line="240" w:lineRule="auto"/>
        <w:rPr>
          <w:lang w:val="de-AT"/>
        </w:rPr>
      </w:pPr>
      <w:r w:rsidRPr="00FD6F64">
        <w:rPr>
          <w:lang w:val="de-AT"/>
        </w:rPr>
        <w:t>Sprecher/Sprecheri</w:t>
      </w:r>
      <w:r w:rsidRPr="00E94B83">
        <w:rPr>
          <w:lang w:val="de-AT"/>
        </w:rPr>
        <w:t xml:space="preserve">n </w:t>
      </w:r>
      <w:r w:rsidR="00FD6F64" w:rsidRPr="00E94B83">
        <w:rPr>
          <w:lang w:val="de-AT"/>
        </w:rPr>
        <w:t>nach außen</w:t>
      </w:r>
      <w:r w:rsidRPr="00FD6F64">
        <w:rPr>
          <w:lang w:val="de-AT"/>
        </w:rPr>
        <w:t xml:space="preserve"> (Pfarre, Diözese, politische Gemeinde …) </w:t>
      </w:r>
    </w:p>
    <w:p w:rsidR="00FD6F64" w:rsidRDefault="009B0D66" w:rsidP="00FD6F64">
      <w:pPr>
        <w:pStyle w:val="Listenabsatz"/>
        <w:numPr>
          <w:ilvl w:val="0"/>
          <w:numId w:val="7"/>
        </w:numPr>
        <w:spacing w:after="120" w:line="240" w:lineRule="auto"/>
        <w:rPr>
          <w:lang w:val="de-AT"/>
        </w:rPr>
      </w:pPr>
      <w:r w:rsidRPr="00FD6F64">
        <w:rPr>
          <w:lang w:val="de-AT"/>
        </w:rPr>
        <w:t>Innere Organisation (Seelsorgeteam und Pfarrgemeinde</w:t>
      </w:r>
      <w:r w:rsidR="00FD6F64">
        <w:rPr>
          <w:lang w:val="de-AT"/>
        </w:rPr>
        <w:t>r</w:t>
      </w:r>
      <w:r w:rsidRPr="00FD6F64">
        <w:rPr>
          <w:lang w:val="de-AT"/>
        </w:rPr>
        <w:t>at)</w:t>
      </w:r>
    </w:p>
    <w:p w:rsidR="009B0D66" w:rsidRPr="00FD6F64" w:rsidRDefault="009B0D66" w:rsidP="00FD6F64">
      <w:pPr>
        <w:pStyle w:val="Listenabsatz"/>
        <w:numPr>
          <w:ilvl w:val="0"/>
          <w:numId w:val="7"/>
        </w:numPr>
        <w:spacing w:after="120" w:line="240" w:lineRule="auto"/>
        <w:rPr>
          <w:lang w:val="de-AT"/>
        </w:rPr>
      </w:pPr>
      <w:r w:rsidRPr="00FD6F64">
        <w:rPr>
          <w:lang w:val="de-AT"/>
        </w:rPr>
        <w:t>Schriftführung</w:t>
      </w:r>
    </w:p>
    <w:p w:rsidR="009B0D66" w:rsidRPr="00F179CB" w:rsidRDefault="00FD6F64" w:rsidP="009B0D66">
      <w:pPr>
        <w:spacing w:after="120" w:line="240" w:lineRule="auto"/>
        <w:rPr>
          <w:lang w:val="de-AT"/>
        </w:rPr>
      </w:pPr>
      <w:r>
        <w:rPr>
          <w:lang w:val="de-AT"/>
        </w:rPr>
        <w:t>D</w:t>
      </w:r>
      <w:r w:rsidR="009B0D66" w:rsidRPr="00F179CB">
        <w:rPr>
          <w:lang w:val="de-AT"/>
        </w:rPr>
        <w:t xml:space="preserve">as bedeutet, dass eine Person, </w:t>
      </w:r>
      <w:r w:rsidR="009B0D66" w:rsidRPr="00E94B83">
        <w:rPr>
          <w:lang w:val="de-AT"/>
        </w:rPr>
        <w:t xml:space="preserve">besonders </w:t>
      </w:r>
      <w:r w:rsidRPr="00E94B83">
        <w:rPr>
          <w:lang w:val="de-AT"/>
        </w:rPr>
        <w:t>der/</w:t>
      </w:r>
      <w:proofErr w:type="gramStart"/>
      <w:r w:rsidRPr="00E94B83">
        <w:rPr>
          <w:lang w:val="de-AT"/>
        </w:rPr>
        <w:t>die h</w:t>
      </w:r>
      <w:r w:rsidR="009B0D66" w:rsidRPr="00E94B83">
        <w:rPr>
          <w:lang w:val="de-AT"/>
        </w:rPr>
        <w:t xml:space="preserve">auptamtliche </w:t>
      </w:r>
      <w:r w:rsidRPr="00E94B83">
        <w:rPr>
          <w:lang w:val="de-AT"/>
        </w:rPr>
        <w:t>Seelsorger</w:t>
      </w:r>
      <w:proofErr w:type="gramEnd"/>
      <w:r w:rsidRPr="00E94B83">
        <w:rPr>
          <w:lang w:val="de-AT"/>
        </w:rPr>
        <w:t>/in</w:t>
      </w:r>
      <w:r>
        <w:rPr>
          <w:lang w:val="de-AT"/>
        </w:rPr>
        <w:t xml:space="preserve">, </w:t>
      </w:r>
      <w:r w:rsidR="009B0D66" w:rsidRPr="00F179CB">
        <w:rPr>
          <w:lang w:val="de-AT"/>
        </w:rPr>
        <w:t xml:space="preserve">mehrere Funktionen übernehmen kann. </w:t>
      </w:r>
    </w:p>
    <w:p w:rsidR="009B0D66" w:rsidRPr="005432C3" w:rsidRDefault="009B0D66" w:rsidP="009B0D66">
      <w:pPr>
        <w:spacing w:after="120" w:line="240" w:lineRule="auto"/>
        <w:rPr>
          <w:sz w:val="12"/>
          <w:szCs w:val="12"/>
          <w:lang w:val="de-AT"/>
        </w:rPr>
      </w:pPr>
    </w:p>
    <w:p w:rsidR="009B0D66" w:rsidRPr="00F179CB" w:rsidRDefault="009B0D66" w:rsidP="009B0D66">
      <w:pPr>
        <w:spacing w:after="120" w:line="240" w:lineRule="auto"/>
      </w:pPr>
      <w:r w:rsidRPr="00F179CB">
        <w:t xml:space="preserve">Der </w:t>
      </w:r>
      <w:r w:rsidRPr="00FD6F64">
        <w:rPr>
          <w:b/>
          <w:i/>
        </w:rPr>
        <w:t>Pfarrgemeinderat</w:t>
      </w:r>
      <w:r w:rsidR="00A21CEB">
        <w:t xml:space="preserve"> trifft</w:t>
      </w:r>
      <w:r w:rsidRPr="00F179CB">
        <w:t xml:space="preserve"> strategische</w:t>
      </w:r>
      <w:r w:rsidR="00A21CEB">
        <w:t xml:space="preserve"> Richtungsentscheidungen </w:t>
      </w:r>
      <w:r w:rsidRPr="00F179CB">
        <w:t xml:space="preserve">und </w:t>
      </w:r>
      <w:r w:rsidR="00A21CEB">
        <w:t xml:space="preserve">ist </w:t>
      </w:r>
      <w:r w:rsidRPr="00F179CB">
        <w:t>damit ein Steu</w:t>
      </w:r>
      <w:r w:rsidR="00A21CEB">
        <w:t>erungs- und Beschlussgremium</w:t>
      </w:r>
      <w:r w:rsidRPr="00F179CB">
        <w:t xml:space="preserve">.  </w:t>
      </w:r>
    </w:p>
    <w:p w:rsidR="009B0D66" w:rsidRDefault="009B0D66" w:rsidP="009B0D66">
      <w:pPr>
        <w:spacing w:after="120" w:line="240" w:lineRule="auto"/>
        <w:rPr>
          <w:lang w:val="de-AT"/>
        </w:rPr>
      </w:pPr>
    </w:p>
    <w:p w:rsidR="009B0D66" w:rsidRPr="0015076E" w:rsidRDefault="009B0D66" w:rsidP="009B0D66">
      <w:pPr>
        <w:spacing w:after="120" w:line="240" w:lineRule="auto"/>
        <w:rPr>
          <w:u w:val="single"/>
          <w:lang w:val="de-AT"/>
        </w:rPr>
      </w:pPr>
      <w:r w:rsidRPr="0015076E">
        <w:rPr>
          <w:u w:val="single"/>
          <w:lang w:val="de-AT"/>
        </w:rPr>
        <w:t xml:space="preserve">Zusammenwirken von kategorialer und territorialer Seelsorge in der Pfarre </w:t>
      </w:r>
    </w:p>
    <w:p w:rsidR="009B0D66" w:rsidRPr="0015076E" w:rsidRDefault="009B0D66" w:rsidP="009B0D66">
      <w:pPr>
        <w:spacing w:after="120" w:line="240" w:lineRule="auto"/>
        <w:rPr>
          <w:lang w:val="de-AT"/>
        </w:rPr>
      </w:pPr>
      <w:r w:rsidRPr="0015076E">
        <w:rPr>
          <w:lang w:val="de-AT"/>
        </w:rPr>
        <w:t xml:space="preserve">Unterschiedliche </w:t>
      </w:r>
      <w:r w:rsidRPr="00A21CEB">
        <w:rPr>
          <w:b/>
          <w:lang w:val="de-AT"/>
        </w:rPr>
        <w:t>pastorale Orte, Seelsorgestellen</w:t>
      </w:r>
      <w:r w:rsidRPr="0015076E">
        <w:rPr>
          <w:lang w:val="de-AT"/>
        </w:rPr>
        <w:t xml:space="preserve"> in Institutionen </w:t>
      </w:r>
      <w:r w:rsidR="00A21CEB">
        <w:rPr>
          <w:lang w:val="de-AT"/>
        </w:rPr>
        <w:t>(zum Beispiel Krankenh</w:t>
      </w:r>
      <w:r w:rsidR="00E22626">
        <w:rPr>
          <w:lang w:val="de-AT"/>
        </w:rPr>
        <w:t>äuser</w:t>
      </w:r>
      <w:r w:rsidR="00A21CEB">
        <w:rPr>
          <w:lang w:val="de-AT"/>
        </w:rPr>
        <w:t xml:space="preserve">, Altenheime usw.) </w:t>
      </w:r>
      <w:r w:rsidRPr="0015076E">
        <w:rPr>
          <w:lang w:val="de-AT"/>
        </w:rPr>
        <w:t xml:space="preserve">und die Pfarrgemeinden bilden Knotenpunkte in einem Netzwerk, konkret den pastoralen Handlungsraum „Pfarre“. Deshalb soll in Zukunft das gemeinsame Wirken von den verschiedenen Formen von pastoralem Handeln unter der Leitung des Pfarrvorstandes verstärkt werden. </w:t>
      </w:r>
    </w:p>
    <w:p w:rsidR="009B0D66" w:rsidRDefault="009B0D66" w:rsidP="00A21CEB">
      <w:pPr>
        <w:spacing w:after="120" w:line="240" w:lineRule="auto"/>
        <w:rPr>
          <w:lang w:val="de-AT"/>
        </w:rPr>
      </w:pPr>
      <w:r w:rsidRPr="0015076E">
        <w:rPr>
          <w:lang w:val="de-AT"/>
        </w:rPr>
        <w:t xml:space="preserve">Kirche versteht </w:t>
      </w:r>
      <w:r w:rsidR="00A21CEB">
        <w:rPr>
          <w:b/>
          <w:i/>
          <w:lang w:val="de-AT"/>
        </w:rPr>
        <w:t>Kindergärten, Horte,</w:t>
      </w:r>
      <w:r w:rsidRPr="00FD6F64">
        <w:rPr>
          <w:b/>
          <w:i/>
          <w:lang w:val="de-AT"/>
        </w:rPr>
        <w:t xml:space="preserve"> Krabbelstuben</w:t>
      </w:r>
      <w:r w:rsidR="003E3F3B">
        <w:rPr>
          <w:b/>
          <w:i/>
          <w:lang w:val="de-AT"/>
        </w:rPr>
        <w:t xml:space="preserve"> und katholische Schu</w:t>
      </w:r>
      <w:r w:rsidR="00A21CEB">
        <w:rPr>
          <w:b/>
          <w:i/>
          <w:lang w:val="de-AT"/>
        </w:rPr>
        <w:t>len als pastorale Orte.</w:t>
      </w:r>
      <w:r w:rsidR="00A21CEB">
        <w:rPr>
          <w:lang w:val="de-AT"/>
        </w:rPr>
        <w:t xml:space="preserve"> </w:t>
      </w:r>
      <w:r w:rsidRPr="0015076E">
        <w:rPr>
          <w:lang w:val="de-AT"/>
        </w:rPr>
        <w:t xml:space="preserve">Die Pfarrgemeinde bringt sich entsprechend ihren Möglichkeiten in die Bildungs- und </w:t>
      </w:r>
      <w:r w:rsidR="00FD6F64">
        <w:rPr>
          <w:lang w:val="de-AT"/>
        </w:rPr>
        <w:t>B</w:t>
      </w:r>
      <w:r w:rsidRPr="0015076E">
        <w:rPr>
          <w:lang w:val="de-AT"/>
        </w:rPr>
        <w:t>etreuungseinrichtungen ein.</w:t>
      </w:r>
    </w:p>
    <w:p w:rsidR="009B0D66" w:rsidRDefault="009B0D66" w:rsidP="009B0D66">
      <w:pPr>
        <w:spacing w:after="120" w:line="240" w:lineRule="auto"/>
      </w:pPr>
    </w:p>
    <w:p w:rsidR="009B0D66" w:rsidRPr="0015076E" w:rsidRDefault="009B0D66" w:rsidP="009B0D66">
      <w:pPr>
        <w:spacing w:after="120" w:line="240" w:lineRule="auto"/>
        <w:rPr>
          <w:u w:val="single"/>
          <w:lang w:val="de-AT"/>
        </w:rPr>
      </w:pPr>
      <w:r w:rsidRPr="0015076E">
        <w:rPr>
          <w:u w:val="single"/>
          <w:lang w:val="de-AT"/>
        </w:rPr>
        <w:t>Ehrenamtliche in Leitungsfunktionen in Pfarrgemeinde und Pfarre</w:t>
      </w:r>
    </w:p>
    <w:p w:rsidR="009B0D66" w:rsidRPr="0015076E" w:rsidRDefault="009B0D66" w:rsidP="009B0D66">
      <w:pPr>
        <w:spacing w:after="120" w:line="240" w:lineRule="auto"/>
        <w:rPr>
          <w:lang w:val="de-AT"/>
        </w:rPr>
      </w:pPr>
      <w:r w:rsidRPr="0015076E">
        <w:rPr>
          <w:lang w:val="de-AT"/>
        </w:rPr>
        <w:t>Das Them</w:t>
      </w:r>
      <w:r w:rsidR="00FD6F64">
        <w:rPr>
          <w:lang w:val="de-AT"/>
        </w:rPr>
        <w:t>a</w:t>
      </w:r>
      <w:r w:rsidRPr="0015076E">
        <w:rPr>
          <w:lang w:val="de-AT"/>
        </w:rPr>
        <w:t xml:space="preserve"> der </w:t>
      </w:r>
      <w:r w:rsidR="00FD6F64">
        <w:rPr>
          <w:lang w:val="de-AT"/>
        </w:rPr>
        <w:t>e</w:t>
      </w:r>
      <w:r w:rsidRPr="0015076E">
        <w:rPr>
          <w:lang w:val="de-AT"/>
        </w:rPr>
        <w:t xml:space="preserve">hrenamtlichen </w:t>
      </w:r>
      <w:proofErr w:type="spellStart"/>
      <w:r w:rsidR="00FD6F64">
        <w:rPr>
          <w:lang w:val="de-AT"/>
        </w:rPr>
        <w:t>MitarbeiterInnen</w:t>
      </w:r>
      <w:proofErr w:type="spellEnd"/>
      <w:r w:rsidR="00FD6F64">
        <w:rPr>
          <w:lang w:val="de-AT"/>
        </w:rPr>
        <w:t xml:space="preserve"> </w:t>
      </w:r>
      <w:r w:rsidRPr="0015076E">
        <w:rPr>
          <w:lang w:val="de-AT"/>
        </w:rPr>
        <w:t>ist in der Resonanz besonders oft vorgekommen. Die Sorge um Frauen und Männer, die in den Pfarrgemeinden engagiert sind, wurde in der Struktur besonders ernst genommen. Um den tausenden Ehrenamtlichen in den Pfarrgemeinden gute Rahmenbedingungen zu sichern, sollte im neunen Modell besonders darauf geachtet werden</w:t>
      </w:r>
      <w:r w:rsidR="00FD6F64">
        <w:rPr>
          <w:lang w:val="de-AT"/>
        </w:rPr>
        <w:t>,</w:t>
      </w:r>
      <w:r w:rsidRPr="0015076E">
        <w:rPr>
          <w:lang w:val="de-AT"/>
        </w:rPr>
        <w:t xml:space="preserve"> </w:t>
      </w:r>
    </w:p>
    <w:p w:rsidR="009B0D66" w:rsidRPr="0015076E" w:rsidRDefault="009B0D66" w:rsidP="009B0D66">
      <w:pPr>
        <w:numPr>
          <w:ilvl w:val="0"/>
          <w:numId w:val="6"/>
        </w:numPr>
        <w:spacing w:after="120" w:line="240" w:lineRule="auto"/>
        <w:rPr>
          <w:lang w:val="de-AT"/>
        </w:rPr>
      </w:pPr>
      <w:r w:rsidRPr="0015076E">
        <w:rPr>
          <w:lang w:val="de-AT"/>
        </w:rPr>
        <w:t xml:space="preserve">dass Ehrenamtliche durch hauptamtliche </w:t>
      </w:r>
      <w:proofErr w:type="spellStart"/>
      <w:r w:rsidRPr="0015076E">
        <w:rPr>
          <w:lang w:val="de-AT"/>
        </w:rPr>
        <w:t>SeelsorgerInnen</w:t>
      </w:r>
      <w:proofErr w:type="spellEnd"/>
      <w:r w:rsidRPr="0015076E">
        <w:rPr>
          <w:lang w:val="de-AT"/>
        </w:rPr>
        <w:t xml:space="preserve"> unterstützt werden</w:t>
      </w:r>
      <w:r w:rsidR="00FD6F64">
        <w:rPr>
          <w:lang w:val="de-AT"/>
        </w:rPr>
        <w:t>.</w:t>
      </w:r>
      <w:r w:rsidRPr="0015076E">
        <w:rPr>
          <w:lang w:val="de-AT"/>
        </w:rPr>
        <w:t xml:space="preserve"> </w:t>
      </w:r>
    </w:p>
    <w:p w:rsidR="009B0D66" w:rsidRPr="0015076E" w:rsidRDefault="009B0D66" w:rsidP="009B0D66">
      <w:pPr>
        <w:numPr>
          <w:ilvl w:val="0"/>
          <w:numId w:val="6"/>
        </w:numPr>
        <w:spacing w:after="120" w:line="240" w:lineRule="auto"/>
        <w:rPr>
          <w:lang w:val="de-AT"/>
        </w:rPr>
      </w:pPr>
      <w:r w:rsidRPr="0015076E">
        <w:rPr>
          <w:lang w:val="de-AT"/>
        </w:rPr>
        <w:t>dass klare Zeichen des Gewollt-Seins durch die Diözesanleitung gesetzt werden: z. B. Beauftragung/Sendung durch den Diözesanbischof und den Pfarrvorstand</w:t>
      </w:r>
      <w:r w:rsidR="00FD6F64">
        <w:rPr>
          <w:lang w:val="de-AT"/>
        </w:rPr>
        <w:t>.</w:t>
      </w:r>
    </w:p>
    <w:p w:rsidR="009B0D66" w:rsidRPr="0015076E" w:rsidRDefault="009B0D66" w:rsidP="009B0D66">
      <w:pPr>
        <w:numPr>
          <w:ilvl w:val="0"/>
          <w:numId w:val="6"/>
        </w:numPr>
        <w:spacing w:after="120" w:line="240" w:lineRule="auto"/>
        <w:rPr>
          <w:lang w:val="de-AT"/>
        </w:rPr>
      </w:pPr>
      <w:r w:rsidRPr="0015076E">
        <w:rPr>
          <w:lang w:val="de-AT"/>
        </w:rPr>
        <w:t xml:space="preserve">dass deutlich gemacht wird, dass Ehrenamtliche Hauptamtliche nicht ersetzen können und müssen. Sie sind nicht nur die </w:t>
      </w:r>
      <w:proofErr w:type="spellStart"/>
      <w:r w:rsidRPr="0015076E">
        <w:rPr>
          <w:lang w:val="de-AT"/>
        </w:rPr>
        <w:t>OrganisatorInnen</w:t>
      </w:r>
      <w:proofErr w:type="spellEnd"/>
      <w:r w:rsidRPr="0015076E">
        <w:rPr>
          <w:lang w:val="de-AT"/>
        </w:rPr>
        <w:t xml:space="preserve"> und </w:t>
      </w:r>
      <w:proofErr w:type="spellStart"/>
      <w:r w:rsidRPr="0015076E">
        <w:rPr>
          <w:lang w:val="de-AT"/>
        </w:rPr>
        <w:t>VerwalterInnen</w:t>
      </w:r>
      <w:proofErr w:type="spellEnd"/>
      <w:r w:rsidRPr="0015076E">
        <w:rPr>
          <w:lang w:val="de-AT"/>
        </w:rPr>
        <w:t>, sondern leisten „Alltagsseelsorge“</w:t>
      </w:r>
      <w:r w:rsidR="00FD6F64">
        <w:rPr>
          <w:lang w:val="de-AT"/>
        </w:rPr>
        <w:t>.</w:t>
      </w:r>
      <w:r w:rsidRPr="0015076E">
        <w:rPr>
          <w:lang w:val="de-AT"/>
        </w:rPr>
        <w:t xml:space="preserve"> </w:t>
      </w:r>
    </w:p>
    <w:p w:rsidR="009B0D66" w:rsidRPr="0015076E" w:rsidRDefault="009B0D66" w:rsidP="009B0D66">
      <w:pPr>
        <w:numPr>
          <w:ilvl w:val="0"/>
          <w:numId w:val="6"/>
        </w:numPr>
        <w:spacing w:after="120" w:line="240" w:lineRule="auto"/>
        <w:rPr>
          <w:lang w:val="de-AT"/>
        </w:rPr>
      </w:pPr>
      <w:r w:rsidRPr="0015076E">
        <w:rPr>
          <w:lang w:val="de-AT"/>
        </w:rPr>
        <w:t>dass die Teams die Bal</w:t>
      </w:r>
      <w:r w:rsidR="00FD6F64">
        <w:rPr>
          <w:lang w:val="de-AT"/>
        </w:rPr>
        <w:t xml:space="preserve">ance zwischen Alltagsgeschäft, </w:t>
      </w:r>
      <w:r w:rsidRPr="0015076E">
        <w:rPr>
          <w:lang w:val="de-AT"/>
        </w:rPr>
        <w:t xml:space="preserve">Reflexion und die Mitglieder Zeit für die eigene Glaubensvertiefung finden. </w:t>
      </w:r>
    </w:p>
    <w:p w:rsidR="009B0D66" w:rsidRPr="00A21CEB" w:rsidRDefault="009B0D66" w:rsidP="009B0D66">
      <w:pPr>
        <w:numPr>
          <w:ilvl w:val="0"/>
          <w:numId w:val="6"/>
        </w:numPr>
        <w:spacing w:after="120" w:line="240" w:lineRule="auto"/>
        <w:rPr>
          <w:lang w:val="de-AT"/>
        </w:rPr>
      </w:pPr>
      <w:r w:rsidRPr="0015076E">
        <w:rPr>
          <w:lang w:val="de-AT"/>
        </w:rPr>
        <w:t xml:space="preserve">dass es genug Ausbildungsmöglichkeit und Hilfen gibt, um die Gefahr der Überforderung zu </w:t>
      </w:r>
      <w:r w:rsidRPr="00A21CEB">
        <w:rPr>
          <w:lang w:val="de-AT"/>
        </w:rPr>
        <w:t>minimieren</w:t>
      </w:r>
      <w:r w:rsidR="00FD6F64" w:rsidRPr="00A21CEB">
        <w:rPr>
          <w:lang w:val="de-AT"/>
        </w:rPr>
        <w:t>.</w:t>
      </w:r>
      <w:r w:rsidRPr="00A21CEB">
        <w:rPr>
          <w:lang w:val="de-AT"/>
        </w:rPr>
        <w:t xml:space="preserve"> </w:t>
      </w:r>
    </w:p>
    <w:p w:rsidR="009B0D66" w:rsidRPr="00A21CEB" w:rsidRDefault="009B0D66" w:rsidP="009B0D66">
      <w:pPr>
        <w:numPr>
          <w:ilvl w:val="0"/>
          <w:numId w:val="6"/>
        </w:numPr>
        <w:spacing w:after="120" w:line="240" w:lineRule="auto"/>
        <w:rPr>
          <w:lang w:val="de-AT"/>
        </w:rPr>
      </w:pPr>
      <w:r w:rsidRPr="00A21CEB">
        <w:rPr>
          <w:lang w:val="de-AT"/>
        </w:rPr>
        <w:t>dass es Rollenklarheit</w:t>
      </w:r>
      <w:r w:rsidR="00A21CEB" w:rsidRPr="00A21CEB">
        <w:rPr>
          <w:lang w:val="de-AT"/>
        </w:rPr>
        <w:t xml:space="preserve"> </w:t>
      </w:r>
      <w:r w:rsidR="00E95FC1">
        <w:rPr>
          <w:lang w:val="de-AT"/>
        </w:rPr>
        <w:t>gibt</w:t>
      </w:r>
      <w:r w:rsidR="00A21CEB" w:rsidRPr="00A21CEB">
        <w:rPr>
          <w:lang w:val="de-AT"/>
        </w:rPr>
        <w:t>.</w:t>
      </w:r>
    </w:p>
    <w:p w:rsidR="009B0D66" w:rsidRPr="0015076E" w:rsidRDefault="009B0D66" w:rsidP="009B0D66">
      <w:pPr>
        <w:numPr>
          <w:ilvl w:val="0"/>
          <w:numId w:val="6"/>
        </w:numPr>
        <w:spacing w:after="120" w:line="240" w:lineRule="auto"/>
        <w:rPr>
          <w:lang w:val="de-AT"/>
        </w:rPr>
      </w:pPr>
      <w:r w:rsidRPr="00A21CEB">
        <w:rPr>
          <w:lang w:val="de-AT"/>
        </w:rPr>
        <w:t>dass Fehlerfreundlichkeit</w:t>
      </w:r>
      <w:r w:rsidRPr="0015076E">
        <w:rPr>
          <w:lang w:val="de-AT"/>
        </w:rPr>
        <w:t xml:space="preserve"> ernst genommen wird: Ehrenamtliche Pfarrgemeinde</w:t>
      </w:r>
      <w:r w:rsidR="00FD6F64">
        <w:rPr>
          <w:lang w:val="de-AT"/>
        </w:rPr>
        <w:t>l</w:t>
      </w:r>
      <w:r w:rsidRPr="0015076E">
        <w:rPr>
          <w:lang w:val="de-AT"/>
        </w:rPr>
        <w:t>eitung ist ein Lernprozess für die gesamte Diözese, für alle Ebenen.</w:t>
      </w:r>
    </w:p>
    <w:p w:rsidR="009B0D66" w:rsidRPr="0015076E" w:rsidRDefault="009B0D66" w:rsidP="009B0D66">
      <w:pPr>
        <w:numPr>
          <w:ilvl w:val="0"/>
          <w:numId w:val="6"/>
        </w:numPr>
        <w:spacing w:after="120" w:line="240" w:lineRule="auto"/>
        <w:rPr>
          <w:lang w:val="de-AT"/>
        </w:rPr>
      </w:pPr>
      <w:r w:rsidRPr="0015076E">
        <w:rPr>
          <w:lang w:val="de-AT"/>
        </w:rPr>
        <w:t>dass Spesenvergütung für die Arbeit der Ehrenamtlichen definiert wird</w:t>
      </w:r>
      <w:r w:rsidR="00A62FAE">
        <w:rPr>
          <w:lang w:val="de-AT"/>
        </w:rPr>
        <w:t>.</w:t>
      </w:r>
    </w:p>
    <w:p w:rsidR="009B0D66" w:rsidRPr="0015076E" w:rsidRDefault="009B0D66" w:rsidP="009B0D66">
      <w:pPr>
        <w:spacing w:after="120" w:line="240" w:lineRule="auto"/>
        <w:rPr>
          <w:u w:val="single"/>
          <w:lang w:val="de-AT"/>
        </w:rPr>
      </w:pPr>
      <w:r w:rsidRPr="0015076E">
        <w:rPr>
          <w:u w:val="single"/>
          <w:lang w:val="de-AT"/>
        </w:rPr>
        <w:lastRenderedPageBreak/>
        <w:t xml:space="preserve">Orden als </w:t>
      </w:r>
      <w:r w:rsidR="00FD6F64">
        <w:rPr>
          <w:u w:val="single"/>
          <w:lang w:val="de-AT"/>
        </w:rPr>
        <w:t>g</w:t>
      </w:r>
      <w:r w:rsidRPr="0015076E">
        <w:rPr>
          <w:u w:val="single"/>
          <w:lang w:val="de-AT"/>
        </w:rPr>
        <w:t xml:space="preserve">eistliche Orte in der territorialen Seelsorge </w:t>
      </w:r>
    </w:p>
    <w:p w:rsidR="009B0D66" w:rsidRPr="0015076E" w:rsidRDefault="009B0D66" w:rsidP="009B0D66">
      <w:pPr>
        <w:spacing w:after="120" w:line="240" w:lineRule="auto"/>
      </w:pPr>
      <w:r w:rsidRPr="0015076E">
        <w:t xml:space="preserve">Die oberösterreichischen Niederlassungen von männlichen und weiblichen Ordensgemeinschaften verstehen sich als geistliche Zentren kirchlichen Lebens. Durch ihr Gemeinschaftsleben, ihren Verkündigungsdienst und ihr soziales Engagement geben sie Zeugnis von ihrem Christsein, wollen Oasen bzw. Tankstellen für ihre eigenen Mitglieder und zugleich Anziehungspunkt und Begegnungsort für spirituell Suchende und/oder sozial Bedürftige sein.  </w:t>
      </w:r>
    </w:p>
    <w:p w:rsidR="009B0D66" w:rsidRDefault="009B0D66" w:rsidP="009B0D66">
      <w:pPr>
        <w:spacing w:after="120" w:line="240" w:lineRule="auto"/>
      </w:pPr>
    </w:p>
    <w:p w:rsidR="009B0D66" w:rsidRPr="0015076E" w:rsidRDefault="009F1FC7" w:rsidP="009B0D66">
      <w:pPr>
        <w:spacing w:after="120" w:line="240" w:lineRule="auto"/>
        <w:rPr>
          <w:u w:val="single"/>
          <w:lang w:val="de-AT"/>
        </w:rPr>
      </w:pPr>
      <w:r>
        <w:rPr>
          <w:u w:val="single"/>
          <w:lang w:val="de-AT"/>
        </w:rPr>
        <w:t>Personal</w:t>
      </w:r>
      <w:r w:rsidR="00FD6F64">
        <w:rPr>
          <w:u w:val="single"/>
          <w:lang w:val="de-AT"/>
        </w:rPr>
        <w:t xml:space="preserve"> für die Territorial-Seelsorge</w:t>
      </w:r>
    </w:p>
    <w:p w:rsidR="003E3F3B" w:rsidRDefault="009B0D66" w:rsidP="009B0D66">
      <w:pPr>
        <w:spacing w:after="120" w:line="240" w:lineRule="auto"/>
        <w:rPr>
          <w:lang w:val="de-AT"/>
        </w:rPr>
      </w:pPr>
      <w:r w:rsidRPr="0015076E">
        <w:rPr>
          <w:lang w:val="de-AT"/>
        </w:rPr>
        <w:t>Die Zuteilung des pastoralen Personals</w:t>
      </w:r>
      <w:r w:rsidR="003E3F3B">
        <w:rPr>
          <w:lang w:val="de-AT"/>
        </w:rPr>
        <w:t xml:space="preserve"> (Priester und Pastorale Berufe)</w:t>
      </w:r>
      <w:r w:rsidRPr="0015076E">
        <w:rPr>
          <w:lang w:val="de-AT"/>
        </w:rPr>
        <w:t xml:space="preserve"> erfolgt an die jeweilige Pfarre in Anlehnung an bisherige Personalpläne</w:t>
      </w:r>
      <w:r w:rsidR="009F1FC7">
        <w:rPr>
          <w:lang w:val="de-AT"/>
        </w:rPr>
        <w:t xml:space="preserve">. </w:t>
      </w:r>
      <w:r w:rsidRPr="0015076E">
        <w:rPr>
          <w:lang w:val="de-AT"/>
        </w:rPr>
        <w:t xml:space="preserve">Die Basiszuteilung erfolgt nach der </w:t>
      </w:r>
      <w:proofErr w:type="spellStart"/>
      <w:r w:rsidRPr="0015076E">
        <w:rPr>
          <w:lang w:val="de-AT"/>
        </w:rPr>
        <w:t>KatholikInnenzahl</w:t>
      </w:r>
      <w:proofErr w:type="spellEnd"/>
      <w:r w:rsidRPr="0015076E">
        <w:rPr>
          <w:lang w:val="de-AT"/>
        </w:rPr>
        <w:t xml:space="preserve"> der Pfarre</w:t>
      </w:r>
      <w:r w:rsidR="00FD6F64">
        <w:rPr>
          <w:lang w:val="de-AT"/>
        </w:rPr>
        <w:t>,</w:t>
      </w:r>
      <w:r w:rsidRPr="0015076E">
        <w:rPr>
          <w:lang w:val="de-AT"/>
        </w:rPr>
        <w:t xml:space="preserve"> zu einem kleineren Teil nach der Zahl der </w:t>
      </w:r>
      <w:proofErr w:type="spellStart"/>
      <w:r w:rsidRPr="0015076E">
        <w:rPr>
          <w:lang w:val="de-AT"/>
        </w:rPr>
        <w:t>EinwohnerInnen</w:t>
      </w:r>
      <w:proofErr w:type="spellEnd"/>
      <w:r w:rsidRPr="0015076E">
        <w:rPr>
          <w:lang w:val="de-AT"/>
        </w:rPr>
        <w:t>. Für Pfarren mit vielen kleinen Pfarrgemeinden gibt es</w:t>
      </w:r>
      <w:r w:rsidR="003E3F3B">
        <w:rPr>
          <w:lang w:val="de-AT"/>
        </w:rPr>
        <w:t xml:space="preserve"> eine angemessene Zuteilung.</w:t>
      </w:r>
    </w:p>
    <w:p w:rsidR="009F1FC7" w:rsidRPr="009F1FC7" w:rsidRDefault="009F1FC7" w:rsidP="009B0D66">
      <w:pPr>
        <w:spacing w:after="120" w:line="240" w:lineRule="auto"/>
        <w:rPr>
          <w:lang w:val="de-AT"/>
        </w:rPr>
      </w:pPr>
    </w:p>
    <w:p w:rsidR="009B0D66" w:rsidRPr="0015076E" w:rsidRDefault="009B0D66" w:rsidP="009B0D66">
      <w:pPr>
        <w:spacing w:after="120" w:line="240" w:lineRule="auto"/>
        <w:rPr>
          <w:u w:val="single"/>
        </w:rPr>
      </w:pPr>
      <w:r w:rsidRPr="0015076E">
        <w:rPr>
          <w:u w:val="single"/>
        </w:rPr>
        <w:t xml:space="preserve">Verwaltung/Finanzen   </w:t>
      </w:r>
    </w:p>
    <w:p w:rsidR="009B0D66" w:rsidRDefault="009B0D66" w:rsidP="009B0D66">
      <w:pPr>
        <w:spacing w:after="120" w:line="240" w:lineRule="auto"/>
      </w:pPr>
      <w:r w:rsidRPr="0015076E">
        <w:t>Die Pfarre ist Träger</w:t>
      </w:r>
      <w:r w:rsidR="00E22626">
        <w:t>in</w:t>
      </w:r>
      <w:r w:rsidRPr="0015076E">
        <w:t xml:space="preserve"> des Vermögens der Pfarre. Abschluss von Dienstverhältnissen, solidarischer Ausgleich sowie Zuweisung von Mitteln der Diözese an die jeweilige Pfarrgemeinde geschehen auf dieser Ebene.</w:t>
      </w:r>
    </w:p>
    <w:p w:rsidR="009B0D66" w:rsidRDefault="009B0D66" w:rsidP="009B0D66">
      <w:pPr>
        <w:spacing w:after="120" w:line="240" w:lineRule="auto"/>
      </w:pPr>
      <w:r w:rsidRPr="0015076E">
        <w:t>Auf Ebene der Pfarrgemeinde bleibt die juristische Person Pfarrkirche bestehen. Die Verwaltung des Vermögens (Barvermögen, Liegenschaftsvermögen, Vermögen von Gruppierungen …) findet auf Ebene der Pfarrgemeinde statt</w:t>
      </w:r>
      <w:r>
        <w:t>.</w:t>
      </w:r>
    </w:p>
    <w:p w:rsidR="009B0D66" w:rsidRDefault="009B0D66" w:rsidP="009B0D66">
      <w:pPr>
        <w:spacing w:after="120" w:line="240" w:lineRule="auto"/>
      </w:pPr>
    </w:p>
    <w:p w:rsidR="009B0D66" w:rsidRPr="00A62FAE" w:rsidRDefault="009B0D66" w:rsidP="009B0D66">
      <w:pPr>
        <w:spacing w:after="120" w:line="240" w:lineRule="auto"/>
        <w:rPr>
          <w:b/>
          <w:sz w:val="24"/>
          <w:szCs w:val="24"/>
          <w:lang w:val="de-AT"/>
        </w:rPr>
      </w:pPr>
      <w:r w:rsidRPr="00A62FAE">
        <w:rPr>
          <w:b/>
          <w:sz w:val="24"/>
          <w:szCs w:val="24"/>
        </w:rPr>
        <w:t xml:space="preserve">Entscheidung, Weiterentwicklung und Umsetzung </w:t>
      </w:r>
    </w:p>
    <w:p w:rsidR="009B0D66" w:rsidRPr="0015076E" w:rsidRDefault="005432C3" w:rsidP="009B0D66">
      <w:pPr>
        <w:spacing w:after="120" w:line="240" w:lineRule="auto"/>
        <w:rPr>
          <w:lang w:val="de-AT"/>
        </w:rPr>
      </w:pPr>
      <w:r>
        <w:rPr>
          <w:lang w:val="de-AT"/>
        </w:rPr>
        <w:t>Die</w:t>
      </w:r>
      <w:r w:rsidR="009B0D66" w:rsidRPr="0015076E">
        <w:rPr>
          <w:lang w:val="de-AT"/>
        </w:rPr>
        <w:t xml:space="preserve"> positive Entscheidung des Bischofs für die weitere Ausfaltung des Modells und seine Übernahme in die territoriale Pastoral </w:t>
      </w:r>
      <w:r>
        <w:rPr>
          <w:lang w:val="de-AT"/>
        </w:rPr>
        <w:t xml:space="preserve">vorausgesetzt, </w:t>
      </w:r>
      <w:r w:rsidR="009B0D66" w:rsidRPr="0015076E">
        <w:rPr>
          <w:lang w:val="de-AT"/>
        </w:rPr>
        <w:t>könnte die Umse</w:t>
      </w:r>
      <w:r w:rsidR="009F1FC7">
        <w:rPr>
          <w:lang w:val="de-AT"/>
        </w:rPr>
        <w:t>tzung in zwei Phasen erfolgen</w:t>
      </w:r>
      <w:r w:rsidR="009F0DD4">
        <w:rPr>
          <w:lang w:val="de-AT"/>
        </w:rPr>
        <w:t>,</w:t>
      </w:r>
      <w:bookmarkStart w:id="0" w:name="_GoBack"/>
      <w:bookmarkEnd w:id="0"/>
      <w:r w:rsidR="009F1FC7">
        <w:rPr>
          <w:lang w:val="de-AT"/>
        </w:rPr>
        <w:t xml:space="preserve"> die jeweils ein Jahr dauern:</w:t>
      </w:r>
    </w:p>
    <w:p w:rsidR="009B0D66" w:rsidRPr="0015076E" w:rsidRDefault="009F1FC7" w:rsidP="009B0D66">
      <w:pPr>
        <w:spacing w:after="120" w:line="240" w:lineRule="auto"/>
        <w:rPr>
          <w:lang w:val="de-AT"/>
        </w:rPr>
      </w:pPr>
      <w:r>
        <w:rPr>
          <w:b/>
          <w:lang w:val="de-AT"/>
        </w:rPr>
        <w:t>Jahr</w:t>
      </w:r>
      <w:r w:rsidR="009B0D66" w:rsidRPr="0015076E">
        <w:rPr>
          <w:b/>
          <w:lang w:val="de-AT"/>
        </w:rPr>
        <w:t xml:space="preserve"> 1: Sensibilisierungs- und Konzeptphase</w:t>
      </w:r>
      <w:r w:rsidR="009B0D66" w:rsidRPr="0015076E">
        <w:rPr>
          <w:lang w:val="de-AT"/>
        </w:rPr>
        <w:t xml:space="preserve"> (Jahr der Vorbereitung, der Beschäftigung mit Veränderung, Entwicklung von Zukunftsbildern für die Pfarre, Finden des Pfarrnamens) </w:t>
      </w:r>
    </w:p>
    <w:p w:rsidR="009F1FC7" w:rsidRDefault="009F1FC7" w:rsidP="009B0D66">
      <w:pPr>
        <w:spacing w:after="120" w:line="240" w:lineRule="auto"/>
        <w:rPr>
          <w:lang w:val="de-AT"/>
        </w:rPr>
      </w:pPr>
      <w:r>
        <w:rPr>
          <w:b/>
          <w:lang w:val="de-AT"/>
        </w:rPr>
        <w:t>Jahr</w:t>
      </w:r>
      <w:r w:rsidR="009B0D66" w:rsidRPr="0015076E">
        <w:rPr>
          <w:b/>
          <w:lang w:val="de-AT"/>
        </w:rPr>
        <w:t xml:space="preserve"> 2: Umsetzungsphase</w:t>
      </w:r>
      <w:r w:rsidR="009B0D66" w:rsidRPr="0015076E">
        <w:rPr>
          <w:lang w:val="de-AT"/>
        </w:rPr>
        <w:t xml:space="preserve"> (kirchenrechtliche Pfarrgründung, Pfarrvorstand nimmt Arbeit auf, </w:t>
      </w:r>
      <w:r w:rsidR="009B0D66" w:rsidRPr="009F1FC7">
        <w:rPr>
          <w:lang w:val="de-AT"/>
        </w:rPr>
        <w:t>Begleitung und Schulung)</w:t>
      </w:r>
    </w:p>
    <w:p w:rsidR="005432C3" w:rsidRPr="009F1FC7" w:rsidRDefault="009F1FC7" w:rsidP="009B0D66">
      <w:pPr>
        <w:spacing w:after="120" w:line="240" w:lineRule="auto"/>
        <w:rPr>
          <w:lang w:val="de-AT"/>
        </w:rPr>
      </w:pPr>
      <w:r w:rsidRPr="009F1FC7">
        <w:rPr>
          <w:lang w:val="de-AT"/>
        </w:rPr>
        <w:t xml:space="preserve">Ein Vorschlag ist, dass 8 bis 14 Pfarren den Umsetzungsprozess pro Jahr starten könnten. Damit wäre ein Ende der Strukturumsetzung frühestens bis 2024 und spätestens </w:t>
      </w:r>
      <w:r w:rsidR="00E22626">
        <w:rPr>
          <w:lang w:val="de-AT"/>
        </w:rPr>
        <w:t xml:space="preserve">bis </w:t>
      </w:r>
      <w:r w:rsidRPr="009F1FC7">
        <w:rPr>
          <w:lang w:val="de-AT"/>
        </w:rPr>
        <w:t>2026 erreicht.</w:t>
      </w:r>
    </w:p>
    <w:p w:rsidR="009F1FC7" w:rsidRDefault="009F1FC7" w:rsidP="009B0D66">
      <w:pPr>
        <w:spacing w:after="120" w:line="240" w:lineRule="auto"/>
        <w:rPr>
          <w:b/>
          <w:lang w:val="de-AT"/>
        </w:rPr>
      </w:pPr>
    </w:p>
    <w:p w:rsidR="009B0D66" w:rsidRPr="00A62FAE" w:rsidRDefault="009B0D66" w:rsidP="009B0D66">
      <w:pPr>
        <w:spacing w:after="120" w:line="240" w:lineRule="auto"/>
        <w:rPr>
          <w:b/>
          <w:sz w:val="24"/>
          <w:szCs w:val="24"/>
          <w:lang w:val="de-AT"/>
        </w:rPr>
      </w:pPr>
      <w:r w:rsidRPr="00A62FAE">
        <w:rPr>
          <w:b/>
          <w:sz w:val="24"/>
          <w:szCs w:val="24"/>
          <w:lang w:val="de-AT"/>
        </w:rPr>
        <w:t xml:space="preserve">Schlussgedanke </w:t>
      </w:r>
    </w:p>
    <w:p w:rsidR="009B0D66" w:rsidRPr="0015076E" w:rsidRDefault="009B0D66" w:rsidP="009B0D66">
      <w:pPr>
        <w:spacing w:after="120" w:line="240" w:lineRule="auto"/>
        <w:rPr>
          <w:lang w:val="de-AT"/>
        </w:rPr>
      </w:pPr>
      <w:r w:rsidRPr="0015076E">
        <w:rPr>
          <w:lang w:val="de-AT"/>
        </w:rPr>
        <w:t xml:space="preserve">Die vorgelegte Struktur versteht sich als Antwort auf die Engpässe der Ressourcen und als Versuch, einen Rahmen zu schaffen, in dem der Glaube weiterhin mit Freude und Engagement gelebt, gefeiert und verkündet wird. Sie nimmt sowohl die </w:t>
      </w:r>
      <w:proofErr w:type="spellStart"/>
      <w:r w:rsidRPr="0015076E">
        <w:rPr>
          <w:lang w:val="de-AT"/>
        </w:rPr>
        <w:t>Mitarbeiter</w:t>
      </w:r>
      <w:r w:rsidR="005432C3">
        <w:rPr>
          <w:lang w:val="de-AT"/>
        </w:rPr>
        <w:t>I</w:t>
      </w:r>
      <w:r w:rsidRPr="0015076E">
        <w:rPr>
          <w:lang w:val="de-AT"/>
        </w:rPr>
        <w:t>nnen</w:t>
      </w:r>
      <w:proofErr w:type="spellEnd"/>
      <w:r w:rsidRPr="0015076E">
        <w:rPr>
          <w:lang w:val="de-AT"/>
        </w:rPr>
        <w:t xml:space="preserve"> der Kirche als auch die Menschen in einer sich gravierend veränder</w:t>
      </w:r>
      <w:r w:rsidR="005432C3">
        <w:rPr>
          <w:lang w:val="de-AT"/>
        </w:rPr>
        <w:t>nden</w:t>
      </w:r>
      <w:r w:rsidRPr="0015076E">
        <w:rPr>
          <w:lang w:val="de-AT"/>
        </w:rPr>
        <w:t xml:space="preserve"> Welt ernst. Sie soll helfen, einiges loszulassen und Aufbrüche zu ermöglichen, bei denen das neue Glaubensleben sichtbar und spürbar wird. Sie soll Mut machen zur gemeinsamen Verantwortung für das Evangelium, das in </w:t>
      </w:r>
      <w:r w:rsidR="005432C3">
        <w:rPr>
          <w:lang w:val="de-AT"/>
        </w:rPr>
        <w:t>der neuen Zeit</w:t>
      </w:r>
      <w:r w:rsidRPr="0015076E">
        <w:rPr>
          <w:lang w:val="de-AT"/>
        </w:rPr>
        <w:t xml:space="preserve"> mit einer neuen Haltung ve</w:t>
      </w:r>
      <w:r w:rsidR="00ED6FCA">
        <w:rPr>
          <w:lang w:val="de-AT"/>
        </w:rPr>
        <w:t>rkündet und bezeugt werden soll</w:t>
      </w:r>
      <w:r w:rsidRPr="0015076E">
        <w:rPr>
          <w:lang w:val="de-AT"/>
        </w:rPr>
        <w:t xml:space="preserve">. </w:t>
      </w:r>
    </w:p>
    <w:sectPr w:rsidR="009B0D66" w:rsidRPr="0015076E" w:rsidSect="00235AFE">
      <w:footerReference w:type="default" r:id="rId7"/>
      <w:headerReference w:type="first" r:id="rId8"/>
      <w:footerReference w:type="first" r:id="rId9"/>
      <w:pgSz w:w="11906" w:h="16838"/>
      <w:pgMar w:top="1417" w:right="1417" w:bottom="1134" w:left="1417"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35AFE" w:rsidRDefault="00235AFE" w:rsidP="00EF0127">
      <w:pPr>
        <w:spacing w:after="0" w:line="240" w:lineRule="auto"/>
      </w:pPr>
      <w:r>
        <w:separator/>
      </w:r>
    </w:p>
  </w:endnote>
  <w:endnote w:type="continuationSeparator" w:id="0">
    <w:p w:rsidR="00235AFE" w:rsidRDefault="00235AFE" w:rsidP="00EF012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imes New (W1)">
    <w:altName w:val="Times New Roman"/>
    <w:charset w:val="00"/>
    <w:family w:val="roman"/>
    <w:pitch w:val="variable"/>
    <w:sig w:usb0="00000000" w:usb1="80000000" w:usb2="00000008"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555633229"/>
      <w:docPartObj>
        <w:docPartGallery w:val="Page Numbers (Bottom of Page)"/>
        <w:docPartUnique/>
      </w:docPartObj>
    </w:sdtPr>
    <w:sdtEndPr>
      <w:rPr>
        <w:sz w:val="18"/>
        <w:szCs w:val="18"/>
      </w:rPr>
    </w:sdtEndPr>
    <w:sdtContent>
      <w:p w:rsidR="002444ED" w:rsidRPr="004808C9" w:rsidRDefault="002444ED">
        <w:pPr>
          <w:pStyle w:val="Fuzeile"/>
          <w:jc w:val="center"/>
          <w:rPr>
            <w:sz w:val="18"/>
            <w:szCs w:val="18"/>
          </w:rPr>
        </w:pPr>
        <w:r w:rsidRPr="004808C9">
          <w:rPr>
            <w:sz w:val="18"/>
            <w:szCs w:val="18"/>
          </w:rPr>
          <w:fldChar w:fldCharType="begin"/>
        </w:r>
        <w:r w:rsidRPr="004808C9">
          <w:rPr>
            <w:sz w:val="18"/>
            <w:szCs w:val="18"/>
          </w:rPr>
          <w:instrText>PAGE   \* MERGEFORMAT</w:instrText>
        </w:r>
        <w:r w:rsidRPr="004808C9">
          <w:rPr>
            <w:sz w:val="18"/>
            <w:szCs w:val="18"/>
          </w:rPr>
          <w:fldChar w:fldCharType="separate"/>
        </w:r>
        <w:r w:rsidR="009F0DD4">
          <w:rPr>
            <w:noProof/>
            <w:sz w:val="18"/>
            <w:szCs w:val="18"/>
          </w:rPr>
          <w:t>4</w:t>
        </w:r>
        <w:r w:rsidRPr="004808C9">
          <w:rPr>
            <w:sz w:val="18"/>
            <w:szCs w:val="18"/>
          </w:rPr>
          <w:fldChar w:fldCharType="end"/>
        </w:r>
      </w:p>
    </w:sdtContent>
  </w:sdt>
  <w:p w:rsidR="00235AFE" w:rsidRDefault="00235AFE">
    <w:pPr>
      <w:pStyle w:val="Fuzeile"/>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129307208"/>
      <w:docPartObj>
        <w:docPartGallery w:val="Page Numbers (Bottom of Page)"/>
        <w:docPartUnique/>
      </w:docPartObj>
    </w:sdtPr>
    <w:sdtEndPr>
      <w:rPr>
        <w:sz w:val="18"/>
        <w:szCs w:val="18"/>
      </w:rPr>
    </w:sdtEndPr>
    <w:sdtContent>
      <w:p w:rsidR="00420136" w:rsidRPr="004808C9" w:rsidRDefault="00420136">
        <w:pPr>
          <w:pStyle w:val="Fuzeile"/>
          <w:jc w:val="center"/>
          <w:rPr>
            <w:sz w:val="18"/>
            <w:szCs w:val="18"/>
          </w:rPr>
        </w:pPr>
        <w:r w:rsidRPr="004808C9">
          <w:rPr>
            <w:sz w:val="18"/>
            <w:szCs w:val="18"/>
          </w:rPr>
          <w:fldChar w:fldCharType="begin"/>
        </w:r>
        <w:r w:rsidRPr="004808C9">
          <w:rPr>
            <w:sz w:val="18"/>
            <w:szCs w:val="18"/>
          </w:rPr>
          <w:instrText>PAGE   \* MERGEFORMAT</w:instrText>
        </w:r>
        <w:r w:rsidRPr="004808C9">
          <w:rPr>
            <w:sz w:val="18"/>
            <w:szCs w:val="18"/>
          </w:rPr>
          <w:fldChar w:fldCharType="separate"/>
        </w:r>
        <w:r w:rsidR="009F0DD4">
          <w:rPr>
            <w:noProof/>
            <w:sz w:val="18"/>
            <w:szCs w:val="18"/>
          </w:rPr>
          <w:t>1</w:t>
        </w:r>
        <w:r w:rsidRPr="004808C9">
          <w:rPr>
            <w:sz w:val="18"/>
            <w:szCs w:val="18"/>
          </w:rPr>
          <w:fldChar w:fldCharType="end"/>
        </w:r>
      </w:p>
    </w:sdtContent>
  </w:sdt>
  <w:p w:rsidR="00420136" w:rsidRDefault="00420136">
    <w:pPr>
      <w:pStyle w:val="Fuzeile"/>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35AFE" w:rsidRDefault="00235AFE" w:rsidP="00EF0127">
      <w:pPr>
        <w:spacing w:after="0" w:line="240" w:lineRule="auto"/>
      </w:pPr>
      <w:r>
        <w:separator/>
      </w:r>
    </w:p>
  </w:footnote>
  <w:footnote w:type="continuationSeparator" w:id="0">
    <w:p w:rsidR="00235AFE" w:rsidRDefault="00235AFE" w:rsidP="00EF012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35AFE" w:rsidRDefault="00235AFE">
    <w:pPr>
      <w:pStyle w:val="Kopfzeile"/>
    </w:pPr>
    <w:r>
      <w:rPr>
        <w:noProof/>
        <w:lang w:eastAsia="de-DE"/>
      </w:rPr>
      <w:drawing>
        <wp:anchor distT="0" distB="0" distL="114300" distR="114300" simplePos="0" relativeHeight="251659264" behindDoc="1" locked="1" layoutInCell="1" allowOverlap="1" wp14:anchorId="0F75A70A" wp14:editId="2F95EF32">
          <wp:simplePos x="0" y="0"/>
          <wp:positionH relativeFrom="column">
            <wp:posOffset>4762500</wp:posOffset>
          </wp:positionH>
          <wp:positionV relativeFrom="page">
            <wp:posOffset>201295</wp:posOffset>
          </wp:positionV>
          <wp:extent cx="1666240" cy="1195070"/>
          <wp:effectExtent l="0" t="0" r="0" b="5080"/>
          <wp:wrapNone/>
          <wp:docPr id="2" name="Grafi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_Zukunft.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666240" cy="1195070"/>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97358C"/>
    <w:multiLevelType w:val="hybridMultilevel"/>
    <w:tmpl w:val="191CB6C8"/>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 w15:restartNumberingAfterBreak="0">
    <w:nsid w:val="247B2DDA"/>
    <w:multiLevelType w:val="hybridMultilevel"/>
    <w:tmpl w:val="D004E41E"/>
    <w:lvl w:ilvl="0" w:tplc="88CEA6A6">
      <w:start w:val="26"/>
      <w:numFmt w:val="bullet"/>
      <w:lvlText w:val=""/>
      <w:lvlJc w:val="left"/>
      <w:pPr>
        <w:ind w:left="720" w:hanging="360"/>
      </w:pPr>
      <w:rPr>
        <w:rFonts w:ascii="Wingdings" w:eastAsiaTheme="minorHAnsi" w:hAnsi="Wingdings" w:cstheme="minorBidi"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 w15:restartNumberingAfterBreak="0">
    <w:nsid w:val="26320FEB"/>
    <w:multiLevelType w:val="hybridMultilevel"/>
    <w:tmpl w:val="C150CE12"/>
    <w:lvl w:ilvl="0" w:tplc="0C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3" w15:restartNumberingAfterBreak="0">
    <w:nsid w:val="2B103E9B"/>
    <w:multiLevelType w:val="hybridMultilevel"/>
    <w:tmpl w:val="C68C835C"/>
    <w:lvl w:ilvl="0" w:tplc="E188CCA0">
      <w:start w:val="1"/>
      <w:numFmt w:val="decimal"/>
      <w:lvlText w:val="%1."/>
      <w:lvlJc w:val="left"/>
      <w:pPr>
        <w:ind w:left="720" w:hanging="360"/>
      </w:pPr>
      <w:rPr>
        <w:rFonts w:hint="default"/>
        <w:b/>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4" w15:restartNumberingAfterBreak="0">
    <w:nsid w:val="2B38420C"/>
    <w:multiLevelType w:val="hybridMultilevel"/>
    <w:tmpl w:val="0CAEF540"/>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5" w15:restartNumberingAfterBreak="0">
    <w:nsid w:val="37394DAF"/>
    <w:multiLevelType w:val="hybridMultilevel"/>
    <w:tmpl w:val="90B87E4C"/>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6" w15:restartNumberingAfterBreak="0">
    <w:nsid w:val="7C14682C"/>
    <w:multiLevelType w:val="hybridMultilevel"/>
    <w:tmpl w:val="BB3EE80E"/>
    <w:lvl w:ilvl="0" w:tplc="04070017">
      <w:start w:val="1"/>
      <w:numFmt w:val="lowerLetter"/>
      <w:lvlText w:val="%1)"/>
      <w:lvlJc w:val="left"/>
      <w:pPr>
        <w:ind w:left="1431" w:hanging="360"/>
      </w:pPr>
      <w:rPr>
        <w:rFonts w:hint="default"/>
      </w:rPr>
    </w:lvl>
    <w:lvl w:ilvl="1" w:tplc="04070019" w:tentative="1">
      <w:start w:val="1"/>
      <w:numFmt w:val="lowerLetter"/>
      <w:lvlText w:val="%2."/>
      <w:lvlJc w:val="left"/>
      <w:pPr>
        <w:ind w:left="1806" w:hanging="360"/>
      </w:pPr>
    </w:lvl>
    <w:lvl w:ilvl="2" w:tplc="0407001B" w:tentative="1">
      <w:start w:val="1"/>
      <w:numFmt w:val="lowerRoman"/>
      <w:lvlText w:val="%3."/>
      <w:lvlJc w:val="right"/>
      <w:pPr>
        <w:ind w:left="2526" w:hanging="180"/>
      </w:pPr>
    </w:lvl>
    <w:lvl w:ilvl="3" w:tplc="0407000F" w:tentative="1">
      <w:start w:val="1"/>
      <w:numFmt w:val="decimal"/>
      <w:lvlText w:val="%4."/>
      <w:lvlJc w:val="left"/>
      <w:pPr>
        <w:ind w:left="3246" w:hanging="360"/>
      </w:pPr>
    </w:lvl>
    <w:lvl w:ilvl="4" w:tplc="04070019" w:tentative="1">
      <w:start w:val="1"/>
      <w:numFmt w:val="lowerLetter"/>
      <w:lvlText w:val="%5."/>
      <w:lvlJc w:val="left"/>
      <w:pPr>
        <w:ind w:left="3966" w:hanging="360"/>
      </w:pPr>
    </w:lvl>
    <w:lvl w:ilvl="5" w:tplc="0407001B" w:tentative="1">
      <w:start w:val="1"/>
      <w:numFmt w:val="lowerRoman"/>
      <w:lvlText w:val="%6."/>
      <w:lvlJc w:val="right"/>
      <w:pPr>
        <w:ind w:left="4686" w:hanging="180"/>
      </w:pPr>
    </w:lvl>
    <w:lvl w:ilvl="6" w:tplc="0407000F" w:tentative="1">
      <w:start w:val="1"/>
      <w:numFmt w:val="decimal"/>
      <w:lvlText w:val="%7."/>
      <w:lvlJc w:val="left"/>
      <w:pPr>
        <w:ind w:left="5406" w:hanging="360"/>
      </w:pPr>
    </w:lvl>
    <w:lvl w:ilvl="7" w:tplc="04070019" w:tentative="1">
      <w:start w:val="1"/>
      <w:numFmt w:val="lowerLetter"/>
      <w:lvlText w:val="%8."/>
      <w:lvlJc w:val="left"/>
      <w:pPr>
        <w:ind w:left="6126" w:hanging="360"/>
      </w:pPr>
    </w:lvl>
    <w:lvl w:ilvl="8" w:tplc="0407001B" w:tentative="1">
      <w:start w:val="1"/>
      <w:numFmt w:val="lowerRoman"/>
      <w:lvlText w:val="%9."/>
      <w:lvlJc w:val="right"/>
      <w:pPr>
        <w:ind w:left="6846" w:hanging="180"/>
      </w:pPr>
    </w:lvl>
  </w:abstractNum>
  <w:abstractNum w:abstractNumId="7" w15:restartNumberingAfterBreak="0">
    <w:nsid w:val="7D2E2674"/>
    <w:multiLevelType w:val="hybridMultilevel"/>
    <w:tmpl w:val="64CC41D2"/>
    <w:lvl w:ilvl="0" w:tplc="04070001">
      <w:start w:val="1"/>
      <w:numFmt w:val="bullet"/>
      <w:lvlText w:val=""/>
      <w:lvlJc w:val="left"/>
      <w:pPr>
        <w:ind w:left="720" w:hanging="360"/>
      </w:pPr>
      <w:rPr>
        <w:rFonts w:ascii="Symbol" w:hAnsi="Symbol" w:hint="default"/>
      </w:rPr>
    </w:lvl>
    <w:lvl w:ilvl="1" w:tplc="04070003">
      <w:start w:val="1"/>
      <w:numFmt w:val="bullet"/>
      <w:lvlText w:val="o"/>
      <w:lvlJc w:val="left"/>
      <w:pPr>
        <w:ind w:left="1440" w:hanging="360"/>
      </w:pPr>
      <w:rPr>
        <w:rFonts w:ascii="Courier New" w:hAnsi="Courier New" w:cs="Courier New" w:hint="default"/>
      </w:rPr>
    </w:lvl>
    <w:lvl w:ilvl="2" w:tplc="04070005">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abstractNumId w:val="0"/>
  </w:num>
  <w:num w:numId="2">
    <w:abstractNumId w:val="6"/>
  </w:num>
  <w:num w:numId="3">
    <w:abstractNumId w:val="7"/>
  </w:num>
  <w:num w:numId="4">
    <w:abstractNumId w:val="3"/>
  </w:num>
  <w:num w:numId="5">
    <w:abstractNumId w:val="5"/>
  </w:num>
  <w:num w:numId="6">
    <w:abstractNumId w:val="2"/>
  </w:num>
  <w:num w:numId="7">
    <w:abstractNumId w:val="4"/>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1"/>
  <w:proofState w:spelling="clean" w:grammar="clean"/>
  <w:attachedTemplate r:id="rId1"/>
  <w:defaultTabStop w:val="708"/>
  <w:hyphenationZone w:val="425"/>
  <w:characterSpacingControl w:val="doNotCompress"/>
  <w:hdrShapeDefaults>
    <o:shapedefaults v:ext="edit" spidmax="1843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35AFE"/>
    <w:rsid w:val="0000205B"/>
    <w:rsid w:val="00033CFA"/>
    <w:rsid w:val="00101DF4"/>
    <w:rsid w:val="00235AFE"/>
    <w:rsid w:val="002444ED"/>
    <w:rsid w:val="00324EB0"/>
    <w:rsid w:val="003A65F8"/>
    <w:rsid w:val="003E3F3B"/>
    <w:rsid w:val="00420136"/>
    <w:rsid w:val="004808C9"/>
    <w:rsid w:val="005432C3"/>
    <w:rsid w:val="0059035F"/>
    <w:rsid w:val="008F5F01"/>
    <w:rsid w:val="009B0D66"/>
    <w:rsid w:val="009E756E"/>
    <w:rsid w:val="009F0DD4"/>
    <w:rsid w:val="009F1FC7"/>
    <w:rsid w:val="00A21CEB"/>
    <w:rsid w:val="00A62FAE"/>
    <w:rsid w:val="00A71E7B"/>
    <w:rsid w:val="00AD39D9"/>
    <w:rsid w:val="00B03841"/>
    <w:rsid w:val="00CB05F1"/>
    <w:rsid w:val="00D474CC"/>
    <w:rsid w:val="00D829F0"/>
    <w:rsid w:val="00E22626"/>
    <w:rsid w:val="00E94B83"/>
    <w:rsid w:val="00E95FC1"/>
    <w:rsid w:val="00ED6FCA"/>
    <w:rsid w:val="00EF0127"/>
    <w:rsid w:val="00FD6F64"/>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8433"/>
    <o:shapelayout v:ext="edit">
      <o:idmap v:ext="edit" data="1"/>
    </o:shapelayout>
  </w:shapeDefaults>
  <w:decimalSymbol w:val=","/>
  <w:listSeparator w:val=";"/>
  <w14:docId w14:val="682E93B8"/>
  <w15:chartTrackingRefBased/>
  <w15:docId w15:val="{704E6099-3870-4974-B404-5A37BE1BD2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sid w:val="00420136"/>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uiPriority w:val="99"/>
    <w:unhideWhenUsed/>
    <w:rsid w:val="00EF0127"/>
    <w:pPr>
      <w:tabs>
        <w:tab w:val="center" w:pos="4536"/>
        <w:tab w:val="right" w:pos="9072"/>
      </w:tabs>
      <w:spacing w:after="0" w:line="240" w:lineRule="auto"/>
    </w:pPr>
  </w:style>
  <w:style w:type="character" w:customStyle="1" w:styleId="KopfzeileZchn">
    <w:name w:val="Kopfzeile Zchn"/>
    <w:basedOn w:val="Absatz-Standardschriftart"/>
    <w:link w:val="Kopfzeile"/>
    <w:uiPriority w:val="99"/>
    <w:rsid w:val="00EF0127"/>
  </w:style>
  <w:style w:type="paragraph" w:styleId="Fuzeile">
    <w:name w:val="footer"/>
    <w:basedOn w:val="Standard"/>
    <w:link w:val="FuzeileZchn"/>
    <w:uiPriority w:val="99"/>
    <w:unhideWhenUsed/>
    <w:rsid w:val="00EF0127"/>
    <w:pPr>
      <w:tabs>
        <w:tab w:val="center" w:pos="4536"/>
        <w:tab w:val="right" w:pos="9072"/>
      </w:tabs>
      <w:spacing w:after="0" w:line="240" w:lineRule="auto"/>
    </w:pPr>
  </w:style>
  <w:style w:type="character" w:customStyle="1" w:styleId="FuzeileZchn">
    <w:name w:val="Fußzeile Zchn"/>
    <w:basedOn w:val="Absatz-Standardschriftart"/>
    <w:link w:val="Fuzeile"/>
    <w:uiPriority w:val="99"/>
    <w:rsid w:val="00EF0127"/>
  </w:style>
  <w:style w:type="paragraph" w:styleId="Funotentext">
    <w:name w:val="footnote text"/>
    <w:basedOn w:val="Standard"/>
    <w:link w:val="FunotentextZchn"/>
    <w:semiHidden/>
    <w:rsid w:val="00235AFE"/>
    <w:pPr>
      <w:spacing w:after="0" w:line="240" w:lineRule="auto"/>
    </w:pPr>
    <w:rPr>
      <w:rFonts w:ascii="Times New (W1)" w:eastAsia="Times New Roman" w:hAnsi="Times New (W1)" w:cs="Times New Roman"/>
      <w:sz w:val="20"/>
      <w:szCs w:val="20"/>
      <w:lang w:eastAsia="de-DE"/>
    </w:rPr>
  </w:style>
  <w:style w:type="character" w:customStyle="1" w:styleId="FunotentextZchn">
    <w:name w:val="Fußnotentext Zchn"/>
    <w:basedOn w:val="Absatz-Standardschriftart"/>
    <w:link w:val="Funotentext"/>
    <w:semiHidden/>
    <w:rsid w:val="00235AFE"/>
    <w:rPr>
      <w:rFonts w:ascii="Times New (W1)" w:eastAsia="Times New Roman" w:hAnsi="Times New (W1)" w:cs="Times New Roman"/>
      <w:sz w:val="20"/>
      <w:szCs w:val="20"/>
      <w:lang w:eastAsia="de-DE"/>
    </w:rPr>
  </w:style>
  <w:style w:type="character" w:styleId="Funotenzeichen">
    <w:name w:val="footnote reference"/>
    <w:basedOn w:val="Absatz-Standardschriftart"/>
    <w:semiHidden/>
    <w:rsid w:val="00235AFE"/>
    <w:rPr>
      <w:vertAlign w:val="superscript"/>
    </w:rPr>
  </w:style>
  <w:style w:type="paragraph" w:styleId="Listenabsatz">
    <w:name w:val="List Paragraph"/>
    <w:basedOn w:val="Standard"/>
    <w:uiPriority w:val="34"/>
    <w:qFormat/>
    <w:rsid w:val="00420136"/>
    <w:pPr>
      <w:ind w:left="720"/>
      <w:contextualSpacing/>
    </w:pPr>
  </w:style>
  <w:style w:type="character" w:styleId="Hyperlink">
    <w:name w:val="Hyperlink"/>
    <w:basedOn w:val="Absatz-Standardschriftart"/>
    <w:uiPriority w:val="99"/>
    <w:unhideWhenUsed/>
    <w:rsid w:val="00420136"/>
    <w:rPr>
      <w:color w:val="0563C1" w:themeColor="hyperlink"/>
      <w:u w:val="single"/>
    </w:rPr>
  </w:style>
  <w:style w:type="paragraph" w:styleId="Sprechblasentext">
    <w:name w:val="Balloon Text"/>
    <w:basedOn w:val="Standard"/>
    <w:link w:val="SprechblasentextZchn"/>
    <w:uiPriority w:val="99"/>
    <w:semiHidden/>
    <w:unhideWhenUsed/>
    <w:rsid w:val="00D474CC"/>
    <w:pPr>
      <w:spacing w:after="0" w:line="240" w:lineRule="auto"/>
    </w:pPr>
    <w:rPr>
      <w:rFonts w:ascii="Segoe UI" w:hAnsi="Segoe UI" w:cs="Segoe UI"/>
      <w:sz w:val="18"/>
      <w:szCs w:val="18"/>
    </w:rPr>
  </w:style>
  <w:style w:type="character" w:customStyle="1" w:styleId="SprechblasentextZchn">
    <w:name w:val="Sprechblasentext Zchn"/>
    <w:basedOn w:val="Absatz-Standardschriftart"/>
    <w:link w:val="Sprechblasentext"/>
    <w:uiPriority w:val="99"/>
    <w:semiHidden/>
    <w:rsid w:val="00D474CC"/>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M:\Kommunikation\kbuero\0K-B&#252;ro\02%20Projekte\Zukunftsweg\Zukunftsweg_Vorlage.dotx" TargetMode="Externa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Lariss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Zukunftsweg_Vorlage.dotx</Template>
  <TotalTime>0</TotalTime>
  <Pages>4</Pages>
  <Words>1479</Words>
  <Characters>9318</Characters>
  <Application>Microsoft Office Word</Application>
  <DocSecurity>0</DocSecurity>
  <Lines>77</Lines>
  <Paragraphs>21</Paragraphs>
  <ScaleCrop>false</ScaleCrop>
  <HeadingPairs>
    <vt:vector size="2" baseType="variant">
      <vt:variant>
        <vt:lpstr>Titel</vt:lpstr>
      </vt:variant>
      <vt:variant>
        <vt:i4>1</vt:i4>
      </vt:variant>
    </vt:vector>
  </HeadingPairs>
  <TitlesOfParts>
    <vt:vector size="1" baseType="lpstr">
      <vt:lpstr>Zukunftsweg</vt:lpstr>
    </vt:vector>
  </TitlesOfParts>
  <Company>Dioezese Linz</Company>
  <LinksUpToDate>false</LinksUpToDate>
  <CharactersWithSpaces>10776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Zukunftsweg</dc:title>
  <dc:subject/>
  <dc:creator>Michael Kraml</dc:creator>
  <cp:keywords/>
  <dc:description/>
  <cp:lastModifiedBy>Barbara Eckerstorfer</cp:lastModifiedBy>
  <cp:revision>7</cp:revision>
  <cp:lastPrinted>2019-09-25T13:26:00Z</cp:lastPrinted>
  <dcterms:created xsi:type="dcterms:W3CDTF">2019-09-25T13:09:00Z</dcterms:created>
  <dcterms:modified xsi:type="dcterms:W3CDTF">2019-09-26T08:42:00Z</dcterms:modified>
</cp:coreProperties>
</file>