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5B7D4" w14:textId="118B526A" w:rsidR="00297B4F" w:rsidRPr="00816AEF" w:rsidRDefault="00AC7F35">
      <w:pPr>
        <w:rPr>
          <w:b/>
          <w:bCs/>
        </w:rPr>
      </w:pPr>
      <w:r w:rsidRPr="00816AEF">
        <w:rPr>
          <w:b/>
          <w:bCs/>
        </w:rPr>
        <w:t>2025 Osternacht</w:t>
      </w:r>
    </w:p>
    <w:p w14:paraId="03DF29DE" w14:textId="77777777" w:rsidR="00816AEF" w:rsidRDefault="00816AEF"/>
    <w:p w14:paraId="5C422222" w14:textId="2355DF99" w:rsidR="00116B41" w:rsidRDefault="00AC7F35">
      <w:r>
        <w:t>Liebe Mitchristinnen, liebe Mitchristen!</w:t>
      </w:r>
    </w:p>
    <w:p w14:paraId="6CC5DC42" w14:textId="00121D70" w:rsidR="00AF79F0" w:rsidRDefault="00116B41">
      <w:r>
        <w:t xml:space="preserve">Wir sind versucht die Erzählung von der Rettung der Israeliten am Schilfmeer für einen historischen Bericht zu halten. Dazu tragen die vielen Bilder und Darstellungen der Kunstgeschichte das ihre bei. Aber der Text will </w:t>
      </w:r>
      <w:r w:rsidR="005129D5">
        <w:t xml:space="preserve">nicht historisch berichten, sondern </w:t>
      </w:r>
      <w:r>
        <w:t>eine existenzielle Erfahrung in dramatische Bilder kleiden, die aus der damaligen Zeit genommen sind.</w:t>
      </w:r>
    </w:p>
    <w:p w14:paraId="5AD21130" w14:textId="20156B0D" w:rsidR="00C0473C" w:rsidRDefault="00AF79F0">
      <w:r>
        <w:t xml:space="preserve">Nach zähen </w:t>
      </w:r>
      <w:r w:rsidR="00C0473C">
        <w:t>Verhandlungen,</w:t>
      </w:r>
      <w:r>
        <w:t xml:space="preserve"> bei denen es schon um die Rivalität zwischen den Göttern Ägyptens und dem Gott Israels gegangen </w:t>
      </w:r>
      <w:r w:rsidR="0040320F">
        <w:t>ist</w:t>
      </w:r>
      <w:r w:rsidR="00C0473C">
        <w:t>,</w:t>
      </w:r>
      <w:r>
        <w:t xml:space="preserve"> hatte der Pharao erlaubt, dass die Israeliten weggehen dürfen. Sie ziehen nach </w:t>
      </w:r>
      <w:r w:rsidR="00C0473C">
        <w:t>Osten</w:t>
      </w:r>
      <w:r>
        <w:t xml:space="preserve"> und stehen schließlich am Ufer des Meeres. Ein unüberwind</w:t>
      </w:r>
      <w:r w:rsidR="00D311C1">
        <w:t>bares</w:t>
      </w:r>
      <w:r>
        <w:t xml:space="preserve"> Hindernis. Inzwischen hat der Pharao seinen Entschluss bereut und hetzt ihnen </w:t>
      </w:r>
      <w:r w:rsidR="00C0473C">
        <w:t>seine</w:t>
      </w:r>
      <w:r>
        <w:t xml:space="preserve"> bis an die Zähne bewaffnete </w:t>
      </w:r>
      <w:r w:rsidR="00C0473C">
        <w:t>Streitmacht</w:t>
      </w:r>
      <w:r>
        <w:t xml:space="preserve"> hinterher. Sie sitzen in der Falle. Können nicht vor und zurück. Intensiver kann man Ohnmacht kaum beschreiben. Doch da greift die Gottheit ein und zeigt eine Perspektive und einen Ausweg, wo vorher keine war</w:t>
      </w:r>
      <w:r w:rsidR="00C0473C">
        <w:t>en</w:t>
      </w:r>
      <w:r>
        <w:t>. Sie nützen die Gelegenheit</w:t>
      </w:r>
      <w:r w:rsidR="00C0473C">
        <w:t xml:space="preserve"> und</w:t>
      </w:r>
      <w:r>
        <w:t xml:space="preserve"> kommen sicher ans andere Ufer. Die Streitmacht des Pharao</w:t>
      </w:r>
      <w:r w:rsidR="00C0473C">
        <w:t>s</w:t>
      </w:r>
      <w:r w:rsidR="00116B41">
        <w:t xml:space="preserve">, der </w:t>
      </w:r>
      <w:r w:rsidR="00C0473C">
        <w:t>Aggressor,</w:t>
      </w:r>
      <w:r>
        <w:t xml:space="preserve"> aber hat den Realitätsbezug verloren, gerät mit schweren Rädern auf den feuchten Meeresboden und rennt blindli</w:t>
      </w:r>
      <w:r w:rsidR="00E33429">
        <w:t>n</w:t>
      </w:r>
      <w:r>
        <w:t xml:space="preserve">ks in den Untergang. </w:t>
      </w:r>
    </w:p>
    <w:p w14:paraId="36B080E6" w14:textId="2D0903B1" w:rsidR="00AF79F0" w:rsidRDefault="00AF79F0">
      <w:r>
        <w:t xml:space="preserve">Das Ziel der Erzählung ist es zu zeigen, dass man auf diesen Gott vertrauen kann und es </w:t>
      </w:r>
      <w:r w:rsidR="00C0473C">
        <w:t>sich</w:t>
      </w:r>
      <w:r>
        <w:t xml:space="preserve"> lohnt an ihn zu glauben.</w:t>
      </w:r>
      <w:r w:rsidR="00030E73">
        <w:t xml:space="preserve"> Er hört nicht nur den Schrei der </w:t>
      </w:r>
      <w:r w:rsidR="00C0473C">
        <w:t>U</w:t>
      </w:r>
      <w:r w:rsidR="00030E73">
        <w:t xml:space="preserve">nterdrückten und sieht das Leid der Versklavten, sondern er handelt und </w:t>
      </w:r>
      <w:r w:rsidR="00C0473C">
        <w:t>ermöglicht</w:t>
      </w:r>
      <w:r w:rsidR="00030E73">
        <w:t xml:space="preserve"> einen Ausweg.</w:t>
      </w:r>
      <w:r w:rsidR="00C0473C">
        <w:t xml:space="preserve"> </w:t>
      </w:r>
      <w:r w:rsidR="003F7E16">
        <w:t xml:space="preserve">Diese Erzählung begründet die Identität des jüdischen Volkes. </w:t>
      </w:r>
      <w:r>
        <w:t xml:space="preserve">Seit Jahrhunderten wird der Text beim jüdischen </w:t>
      </w:r>
      <w:r w:rsidR="00C0473C">
        <w:t>Pessachfest</w:t>
      </w:r>
      <w:r>
        <w:t xml:space="preserve"> vorgelesen. Und </w:t>
      </w:r>
      <w:r w:rsidR="00C0473C">
        <w:t>in jeder Situation,</w:t>
      </w:r>
      <w:r>
        <w:t xml:space="preserve"> wo die Lage</w:t>
      </w:r>
      <w:r w:rsidR="00816AEF">
        <w:t xml:space="preserve"> </w:t>
      </w:r>
      <w:r>
        <w:t xml:space="preserve">des Volkes wieder gefährlich und von Ausweglosigkeit geprägt war, entfaltete </w:t>
      </w:r>
      <w:r w:rsidR="00E042D8">
        <w:t>er</w:t>
      </w:r>
      <w:r>
        <w:t xml:space="preserve"> </w:t>
      </w:r>
      <w:r w:rsidR="00E042D8">
        <w:t>seine</w:t>
      </w:r>
      <w:r>
        <w:t xml:space="preserve"> besondere Kraft und Wirksamkeit.</w:t>
      </w:r>
      <w:r w:rsidR="00030E73">
        <w:t xml:space="preserve"> Die Geschichte </w:t>
      </w:r>
      <w:r w:rsidR="00C0473C">
        <w:t>war und ist</w:t>
      </w:r>
      <w:r w:rsidR="00030E73">
        <w:t xml:space="preserve"> top aktuell und kann ermutigen und aufrichten.</w:t>
      </w:r>
    </w:p>
    <w:p w14:paraId="12C95CE1" w14:textId="77777777" w:rsidR="00030E73" w:rsidRDefault="00030E73"/>
    <w:p w14:paraId="1A840BD1" w14:textId="515DD6F7" w:rsidR="00AF79F0" w:rsidRDefault="00AF79F0">
      <w:r>
        <w:t xml:space="preserve">Jesus ist am Tag vor dem </w:t>
      </w:r>
      <w:r w:rsidR="00C0473C">
        <w:t>Pessachfest</w:t>
      </w:r>
      <w:r>
        <w:t xml:space="preserve"> gestorben</w:t>
      </w:r>
      <w:r w:rsidR="0040320F">
        <w:t>. G</w:t>
      </w:r>
      <w:r w:rsidR="00116B41">
        <w:t xml:space="preserve">rausam und endgültig wurde ihm das Leben genommen. </w:t>
      </w:r>
      <w:r w:rsidR="003F7E16">
        <w:t xml:space="preserve">Und am </w:t>
      </w:r>
      <w:r w:rsidR="00816AEF">
        <w:t xml:space="preserve">dritten </w:t>
      </w:r>
      <w:r w:rsidR="003F7E16">
        <w:t xml:space="preserve">Tag nach </w:t>
      </w:r>
      <w:r w:rsidR="00E042D8">
        <w:t>diesem</w:t>
      </w:r>
      <w:r w:rsidR="003F7E16">
        <w:t xml:space="preserve"> </w:t>
      </w:r>
      <w:r w:rsidR="00E042D8">
        <w:t>heiligsten</w:t>
      </w:r>
      <w:r w:rsidR="003F7E16">
        <w:t xml:space="preserve"> Sabbat ist er den Seinen als Auferstandener erschienen. </w:t>
      </w:r>
      <w:r w:rsidR="00816AEF">
        <w:t xml:space="preserve">Die </w:t>
      </w:r>
      <w:r>
        <w:t xml:space="preserve">alte Geschichte </w:t>
      </w:r>
      <w:r w:rsidR="003F7E16">
        <w:t xml:space="preserve">prägte </w:t>
      </w:r>
      <w:r w:rsidR="000C250A">
        <w:t xml:space="preserve">also </w:t>
      </w:r>
      <w:r w:rsidR="00816AEF">
        <w:t xml:space="preserve">die </w:t>
      </w:r>
      <w:r w:rsidR="003F7E16">
        <w:t xml:space="preserve">Atmosphäre </w:t>
      </w:r>
      <w:r w:rsidR="00816AEF">
        <w:t xml:space="preserve">der </w:t>
      </w:r>
      <w:r w:rsidR="000C250A">
        <w:t>Zeit in der</w:t>
      </w:r>
      <w:r w:rsidR="00816AEF">
        <w:t xml:space="preserve"> Jesus, der Herr und Meister, starb </w:t>
      </w:r>
      <w:r w:rsidR="00816AEF">
        <w:lastRenderedPageBreak/>
        <w:t>und wieder als lebendig erfahren worden ist. D</w:t>
      </w:r>
      <w:r>
        <w:t xml:space="preserve">ie Jünger und Jüngerinnen </w:t>
      </w:r>
      <w:r w:rsidR="00816AEF">
        <w:t>mussten in totaler Ohnmacht mitansehen, wie Jesus am Kreuz gescheitert ist</w:t>
      </w:r>
      <w:r>
        <w:t xml:space="preserve">. Die Auferstehung Jesu aus dem Tod, </w:t>
      </w:r>
      <w:r w:rsidR="00816AEF">
        <w:t>konnten</w:t>
      </w:r>
      <w:r>
        <w:t xml:space="preserve"> sie </w:t>
      </w:r>
      <w:r w:rsidR="00E52D4F">
        <w:t>deshalb</w:t>
      </w:r>
      <w:r>
        <w:t xml:space="preserve"> als </w:t>
      </w:r>
      <w:r w:rsidR="00816AEF">
        <w:t>endgültigen Sieg</w:t>
      </w:r>
      <w:r>
        <w:t xml:space="preserve"> der </w:t>
      </w:r>
      <w:r w:rsidR="00816AEF">
        <w:t>rettenden Macht</w:t>
      </w:r>
      <w:r>
        <w:t xml:space="preserve"> Gottes</w:t>
      </w:r>
      <w:r w:rsidR="00816AEF">
        <w:t xml:space="preserve"> deuten</w:t>
      </w:r>
      <w:r>
        <w:t xml:space="preserve">. Die </w:t>
      </w:r>
      <w:r w:rsidR="00C0473C">
        <w:t>a</w:t>
      </w:r>
      <w:r>
        <w:t>b</w:t>
      </w:r>
      <w:r w:rsidR="00C0473C">
        <w:t>s</w:t>
      </w:r>
      <w:r>
        <w:t xml:space="preserve">olut ausweglose Erfahrung </w:t>
      </w:r>
      <w:r w:rsidR="003F7E16">
        <w:t xml:space="preserve">für jeden Menschen, </w:t>
      </w:r>
      <w:r>
        <w:t>de</w:t>
      </w:r>
      <w:r w:rsidR="00827331">
        <w:t>r</w:t>
      </w:r>
      <w:r>
        <w:t xml:space="preserve"> Verlust des irdischen Lebens</w:t>
      </w:r>
      <w:r w:rsidR="00827331">
        <w:t xml:space="preserve"> durch den </w:t>
      </w:r>
      <w:r>
        <w:t xml:space="preserve">Tod war jetzt </w:t>
      </w:r>
      <w:r w:rsidR="00827331">
        <w:t xml:space="preserve">plötzlich verändert worden. Durch den Tod hindurch gab es jetzt einen </w:t>
      </w:r>
      <w:r w:rsidR="00E042D8">
        <w:t>Weg</w:t>
      </w:r>
      <w:r>
        <w:t xml:space="preserve"> in das unzerstörbare Leben Gottes. Die </w:t>
      </w:r>
      <w:r w:rsidR="00E52D4F">
        <w:t>Erfahrung,</w:t>
      </w:r>
      <w:r>
        <w:t xml:space="preserve"> </w:t>
      </w:r>
      <w:r w:rsidR="00E52D4F">
        <w:t xml:space="preserve">dass </w:t>
      </w:r>
      <w:r>
        <w:t>Jesu</w:t>
      </w:r>
      <w:r w:rsidR="003F7E16">
        <w:t>s, der Gekreuzigte lebt</w:t>
      </w:r>
      <w:r w:rsidR="00030E73">
        <w:t xml:space="preserve">, erschütterte </w:t>
      </w:r>
      <w:r w:rsidR="00827331">
        <w:t>die Seinen</w:t>
      </w:r>
      <w:r w:rsidR="00030E73">
        <w:t xml:space="preserve"> machte sie fassungslos und überwältigte sie. Gott der Retter </w:t>
      </w:r>
      <w:r w:rsidR="00C0473C">
        <w:t>und</w:t>
      </w:r>
      <w:r w:rsidR="00030E73">
        <w:t xml:space="preserve"> Befreier </w:t>
      </w:r>
      <w:r w:rsidR="003F7E16">
        <w:t xml:space="preserve">von alters her, </w:t>
      </w:r>
      <w:r w:rsidR="00030E73">
        <w:t xml:space="preserve">hatte Jesus aus dem Tod gerettet und mit ihm auch uns alle. Jetzt gibt es nichts mehr, was sich der </w:t>
      </w:r>
      <w:r w:rsidR="00E042D8">
        <w:t>Leben spendenden</w:t>
      </w:r>
      <w:r w:rsidR="00030E73">
        <w:t xml:space="preserve"> </w:t>
      </w:r>
      <w:r w:rsidR="00E52D4F">
        <w:t>Kraft</w:t>
      </w:r>
      <w:r w:rsidR="00030E73">
        <w:t xml:space="preserve"> der Liebe Gottes entgegenstellen kann</w:t>
      </w:r>
      <w:r w:rsidR="003F7E16">
        <w:t xml:space="preserve">, denn </w:t>
      </w:r>
      <w:r w:rsidR="00D311C1">
        <w:t xml:space="preserve">sogar </w:t>
      </w:r>
      <w:r w:rsidR="003F7E16">
        <w:t>die Macht des Todes ist gebrochen.</w:t>
      </w:r>
    </w:p>
    <w:p w14:paraId="458926AB" w14:textId="77777777" w:rsidR="00AF79F0" w:rsidRDefault="00AF79F0"/>
    <w:p w14:paraId="5F3DD84D" w14:textId="59441D8F" w:rsidR="00AF79F0" w:rsidRDefault="00C0473C">
      <w:r>
        <w:t>Wer</w:t>
      </w:r>
      <w:r w:rsidR="00116B41">
        <w:t xml:space="preserve"> an diesen </w:t>
      </w:r>
      <w:r>
        <w:t>lebendig machenden</w:t>
      </w:r>
      <w:r w:rsidR="00116B41">
        <w:t xml:space="preserve"> Gott glaubt, gehört zur Gemeinschaft der Erlösten und von der Herrschaft </w:t>
      </w:r>
      <w:r>
        <w:t>des</w:t>
      </w:r>
      <w:r w:rsidR="00116B41">
        <w:t xml:space="preserve"> Todes </w:t>
      </w:r>
      <w:r w:rsidR="003F7E16">
        <w:t>Befreiten, davon waren die ersten Christen und Christinnen überzeugt</w:t>
      </w:r>
      <w:r w:rsidR="00116B41">
        <w:t>.</w:t>
      </w:r>
      <w:r w:rsidR="00D311C1">
        <w:t xml:space="preserve"> </w:t>
      </w:r>
      <w:r w:rsidR="00030E73">
        <w:t xml:space="preserve">Und so war es naheliegend, dass </w:t>
      </w:r>
      <w:r w:rsidR="003F7E16">
        <w:t xml:space="preserve">sie </w:t>
      </w:r>
      <w:r w:rsidR="00030E73">
        <w:t xml:space="preserve">den Eintritt in </w:t>
      </w:r>
      <w:r>
        <w:t>ihre</w:t>
      </w:r>
      <w:r w:rsidR="00030E73">
        <w:t xml:space="preserve"> Gemeinschaft im Kontext dieser zentralen Erfahrungen gestaltet haben. Das Ritual der Taufe war am Anfang ein völliges Untertauchen der Menschen im Wasser. Man sollte spüren und sehen können, dass symbolisch das ganze frühere Leben mit seiner </w:t>
      </w:r>
      <w:r>
        <w:t>Schuld</w:t>
      </w:r>
      <w:r w:rsidR="00030E73">
        <w:t>, seiner Enge, seiner Mutlosigkeit</w:t>
      </w:r>
      <w:r w:rsidR="003F7E16">
        <w:t xml:space="preserve"> und Angst</w:t>
      </w:r>
      <w:r w:rsidR="00030E73">
        <w:t xml:space="preserve"> sozusagen ertränkt worden ist. Und dann tauchte der Mensch </w:t>
      </w:r>
      <w:r w:rsidR="00E52D4F">
        <w:t>aus dem Wasser</w:t>
      </w:r>
      <w:r w:rsidR="00030E73">
        <w:t xml:space="preserve"> im Licht </w:t>
      </w:r>
      <w:r w:rsidR="00E33429">
        <w:t>Gottes</w:t>
      </w:r>
      <w:r w:rsidR="003F7E16">
        <w:t xml:space="preserve"> als sein geliebtes Kind</w:t>
      </w:r>
      <w:r w:rsidR="00030E73">
        <w:t xml:space="preserve"> wieder auf. Befreit und erlöst konnte er oder sie den weiteren Weg mit Jesus an der Seite gehen.</w:t>
      </w:r>
    </w:p>
    <w:p w14:paraId="5D17F39D" w14:textId="77777777" w:rsidR="00030E73" w:rsidRDefault="00030E73"/>
    <w:p w14:paraId="18054ACA" w14:textId="5A56F7F2" w:rsidR="00AF79F0" w:rsidRDefault="00030E73">
      <w:r>
        <w:t xml:space="preserve">Jedes Jahr </w:t>
      </w:r>
      <w:r w:rsidR="00C0473C">
        <w:t xml:space="preserve">in dieser Heiligen Nacht </w:t>
      </w:r>
      <w:r>
        <w:t xml:space="preserve">hören wir die alte und </w:t>
      </w:r>
      <w:r w:rsidR="00E52D4F">
        <w:t>immer noch</w:t>
      </w:r>
      <w:r>
        <w:t xml:space="preserve"> aktuelle Botschaft</w:t>
      </w:r>
      <w:r w:rsidR="00280648">
        <w:t>.</w:t>
      </w:r>
      <w:r>
        <w:t xml:space="preserve"> Gott </w:t>
      </w:r>
      <w:r w:rsidR="00280648">
        <w:t xml:space="preserve">rettet </w:t>
      </w:r>
      <w:r w:rsidR="00E33429">
        <w:t xml:space="preserve">immer wieder </w:t>
      </w:r>
      <w:r w:rsidR="008B5B55">
        <w:t>au</w:t>
      </w:r>
      <w:r w:rsidR="00C0473C">
        <w:t>s</w:t>
      </w:r>
      <w:r w:rsidR="008B5B55">
        <w:t xml:space="preserve"> </w:t>
      </w:r>
      <w:r w:rsidR="00C0473C">
        <w:t>aussichtslosen</w:t>
      </w:r>
      <w:r w:rsidR="008B5B55">
        <w:t>, Situationen, voller Ohnmacht</w:t>
      </w:r>
      <w:r w:rsidR="00E33429">
        <w:t>,</w:t>
      </w:r>
      <w:r w:rsidR="008B5B55">
        <w:t xml:space="preserve"> </w:t>
      </w:r>
      <w:r>
        <w:t>und befreit</w:t>
      </w:r>
      <w:r w:rsidR="00280648">
        <w:t xml:space="preserve"> seine geliebten Kinder</w:t>
      </w:r>
      <w:r w:rsidR="00ED04FC">
        <w:t xml:space="preserve">. Immer wenn wir in eine solche Situation kommen und uns ausgeliefert fühlen, können wir zu Gott schreien, auch angesichts des Todes lieber Menschen. </w:t>
      </w:r>
      <w:r w:rsidR="00D311C1">
        <w:t xml:space="preserve">Er wird uns hören. </w:t>
      </w:r>
      <w:r w:rsidR="00ED04FC">
        <w:t xml:space="preserve">Wenn wir auf seine rettende Macht und befreiende Zuwendung vertrauen, dann werden wir Perspektiven erkennen und Auswege </w:t>
      </w:r>
      <w:r w:rsidR="00D311C1">
        <w:t>sehen</w:t>
      </w:r>
      <w:r w:rsidR="00E042D8">
        <w:t xml:space="preserve"> können</w:t>
      </w:r>
      <w:r w:rsidR="00ED04FC">
        <w:t>, wo vorher keine waren.</w:t>
      </w:r>
    </w:p>
    <w:sectPr w:rsidR="00AF79F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F35"/>
    <w:rsid w:val="00030E73"/>
    <w:rsid w:val="000A7141"/>
    <w:rsid w:val="000C250A"/>
    <w:rsid w:val="00116B41"/>
    <w:rsid w:val="001D4934"/>
    <w:rsid w:val="00280648"/>
    <w:rsid w:val="00295DA2"/>
    <w:rsid w:val="00297B4F"/>
    <w:rsid w:val="003515C2"/>
    <w:rsid w:val="003F7E16"/>
    <w:rsid w:val="0040320F"/>
    <w:rsid w:val="00444C0C"/>
    <w:rsid w:val="005129D5"/>
    <w:rsid w:val="005F5806"/>
    <w:rsid w:val="00651CC6"/>
    <w:rsid w:val="00652AA7"/>
    <w:rsid w:val="006E7574"/>
    <w:rsid w:val="007C5CFD"/>
    <w:rsid w:val="00816AEF"/>
    <w:rsid w:val="00827331"/>
    <w:rsid w:val="008B5B55"/>
    <w:rsid w:val="00965E21"/>
    <w:rsid w:val="00AC7F35"/>
    <w:rsid w:val="00AF3750"/>
    <w:rsid w:val="00AF47DC"/>
    <w:rsid w:val="00AF79F0"/>
    <w:rsid w:val="00B635DF"/>
    <w:rsid w:val="00B644B4"/>
    <w:rsid w:val="00BB44AC"/>
    <w:rsid w:val="00C0473C"/>
    <w:rsid w:val="00CF5836"/>
    <w:rsid w:val="00D14CFA"/>
    <w:rsid w:val="00D26A51"/>
    <w:rsid w:val="00D311C1"/>
    <w:rsid w:val="00DE367B"/>
    <w:rsid w:val="00E042D8"/>
    <w:rsid w:val="00E33429"/>
    <w:rsid w:val="00E52D4F"/>
    <w:rsid w:val="00ED04FC"/>
    <w:rsid w:val="00F35279"/>
    <w:rsid w:val="00F47071"/>
    <w:rsid w:val="00F60E75"/>
    <w:rsid w:val="00FE66E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6DE84"/>
  <w15:chartTrackingRefBased/>
  <w15:docId w15:val="{3E2FA117-452A-4072-9E61-DEFDFDD7A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7141"/>
    <w:pPr>
      <w:spacing w:after="0" w:line="240" w:lineRule="auto"/>
    </w:pPr>
    <w:rPr>
      <w:rFonts w:ascii="Verdana" w:hAnsi="Verdana"/>
      <w:sz w:val="28"/>
    </w:rPr>
  </w:style>
  <w:style w:type="paragraph" w:styleId="berschrift1">
    <w:name w:val="heading 1"/>
    <w:basedOn w:val="Standard"/>
    <w:next w:val="Standard"/>
    <w:link w:val="berschrift1Zchn"/>
    <w:uiPriority w:val="9"/>
    <w:qFormat/>
    <w:rsid w:val="00AC7F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AC7F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AC7F35"/>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berschrift4">
    <w:name w:val="heading 4"/>
    <w:basedOn w:val="Standard"/>
    <w:next w:val="Standard"/>
    <w:link w:val="berschrift4Zchn"/>
    <w:uiPriority w:val="9"/>
    <w:semiHidden/>
    <w:unhideWhenUsed/>
    <w:qFormat/>
    <w:rsid w:val="00AC7F3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AC7F35"/>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AC7F35"/>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AC7F35"/>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AC7F35"/>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AC7F35"/>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C7F35"/>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AC7F3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AC7F3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AC7F35"/>
    <w:rPr>
      <w:rFonts w:eastAsiaTheme="majorEastAsia" w:cstheme="majorBidi"/>
      <w:i/>
      <w:iCs/>
      <w:color w:val="0F4761" w:themeColor="accent1" w:themeShade="BF"/>
      <w:sz w:val="28"/>
    </w:rPr>
  </w:style>
  <w:style w:type="character" w:customStyle="1" w:styleId="berschrift5Zchn">
    <w:name w:val="Überschrift 5 Zchn"/>
    <w:basedOn w:val="Absatz-Standardschriftart"/>
    <w:link w:val="berschrift5"/>
    <w:uiPriority w:val="9"/>
    <w:semiHidden/>
    <w:rsid w:val="00AC7F35"/>
    <w:rPr>
      <w:rFonts w:eastAsiaTheme="majorEastAsia" w:cstheme="majorBidi"/>
      <w:color w:val="0F4761" w:themeColor="accent1" w:themeShade="BF"/>
      <w:sz w:val="28"/>
    </w:rPr>
  </w:style>
  <w:style w:type="character" w:customStyle="1" w:styleId="berschrift6Zchn">
    <w:name w:val="Überschrift 6 Zchn"/>
    <w:basedOn w:val="Absatz-Standardschriftart"/>
    <w:link w:val="berschrift6"/>
    <w:uiPriority w:val="9"/>
    <w:semiHidden/>
    <w:rsid w:val="00AC7F35"/>
    <w:rPr>
      <w:rFonts w:eastAsiaTheme="majorEastAsia" w:cstheme="majorBidi"/>
      <w:i/>
      <w:iCs/>
      <w:color w:val="595959" w:themeColor="text1" w:themeTint="A6"/>
      <w:sz w:val="28"/>
    </w:rPr>
  </w:style>
  <w:style w:type="character" w:customStyle="1" w:styleId="berschrift7Zchn">
    <w:name w:val="Überschrift 7 Zchn"/>
    <w:basedOn w:val="Absatz-Standardschriftart"/>
    <w:link w:val="berschrift7"/>
    <w:uiPriority w:val="9"/>
    <w:semiHidden/>
    <w:rsid w:val="00AC7F35"/>
    <w:rPr>
      <w:rFonts w:eastAsiaTheme="majorEastAsia" w:cstheme="majorBidi"/>
      <w:color w:val="595959" w:themeColor="text1" w:themeTint="A6"/>
      <w:sz w:val="28"/>
    </w:rPr>
  </w:style>
  <w:style w:type="character" w:customStyle="1" w:styleId="berschrift8Zchn">
    <w:name w:val="Überschrift 8 Zchn"/>
    <w:basedOn w:val="Absatz-Standardschriftart"/>
    <w:link w:val="berschrift8"/>
    <w:uiPriority w:val="9"/>
    <w:semiHidden/>
    <w:rsid w:val="00AC7F35"/>
    <w:rPr>
      <w:rFonts w:eastAsiaTheme="majorEastAsia" w:cstheme="majorBidi"/>
      <w:i/>
      <w:iCs/>
      <w:color w:val="272727" w:themeColor="text1" w:themeTint="D8"/>
      <w:sz w:val="28"/>
    </w:rPr>
  </w:style>
  <w:style w:type="character" w:customStyle="1" w:styleId="berschrift9Zchn">
    <w:name w:val="Überschrift 9 Zchn"/>
    <w:basedOn w:val="Absatz-Standardschriftart"/>
    <w:link w:val="berschrift9"/>
    <w:uiPriority w:val="9"/>
    <w:semiHidden/>
    <w:rsid w:val="00AC7F35"/>
    <w:rPr>
      <w:rFonts w:eastAsiaTheme="majorEastAsia" w:cstheme="majorBidi"/>
      <w:color w:val="272727" w:themeColor="text1" w:themeTint="D8"/>
      <w:sz w:val="28"/>
    </w:rPr>
  </w:style>
  <w:style w:type="paragraph" w:styleId="Titel">
    <w:name w:val="Title"/>
    <w:basedOn w:val="Standard"/>
    <w:next w:val="Standard"/>
    <w:link w:val="TitelZchn"/>
    <w:uiPriority w:val="10"/>
    <w:qFormat/>
    <w:rsid w:val="00AC7F35"/>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C7F3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AC7F35"/>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UntertitelZchn">
    <w:name w:val="Untertitel Zchn"/>
    <w:basedOn w:val="Absatz-Standardschriftart"/>
    <w:link w:val="Untertitel"/>
    <w:uiPriority w:val="11"/>
    <w:rsid w:val="00AC7F3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AC7F35"/>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AC7F35"/>
    <w:rPr>
      <w:rFonts w:ascii="Verdana" w:hAnsi="Verdana"/>
      <w:i/>
      <w:iCs/>
      <w:color w:val="404040" w:themeColor="text1" w:themeTint="BF"/>
      <w:sz w:val="28"/>
    </w:rPr>
  </w:style>
  <w:style w:type="paragraph" w:styleId="Listenabsatz">
    <w:name w:val="List Paragraph"/>
    <w:basedOn w:val="Standard"/>
    <w:uiPriority w:val="34"/>
    <w:qFormat/>
    <w:rsid w:val="00AC7F35"/>
    <w:pPr>
      <w:ind w:left="720"/>
      <w:contextualSpacing/>
    </w:pPr>
  </w:style>
  <w:style w:type="character" w:styleId="IntensiveHervorhebung">
    <w:name w:val="Intense Emphasis"/>
    <w:basedOn w:val="Absatz-Standardschriftart"/>
    <w:uiPriority w:val="21"/>
    <w:qFormat/>
    <w:rsid w:val="00AC7F35"/>
    <w:rPr>
      <w:i/>
      <w:iCs/>
      <w:color w:val="0F4761" w:themeColor="accent1" w:themeShade="BF"/>
    </w:rPr>
  </w:style>
  <w:style w:type="paragraph" w:styleId="IntensivesZitat">
    <w:name w:val="Intense Quote"/>
    <w:basedOn w:val="Standard"/>
    <w:next w:val="Standard"/>
    <w:link w:val="IntensivesZitatZchn"/>
    <w:uiPriority w:val="30"/>
    <w:qFormat/>
    <w:rsid w:val="00AC7F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AC7F35"/>
    <w:rPr>
      <w:rFonts w:ascii="Verdana" w:hAnsi="Verdana"/>
      <w:i/>
      <w:iCs/>
      <w:color w:val="0F4761" w:themeColor="accent1" w:themeShade="BF"/>
      <w:sz w:val="28"/>
    </w:rPr>
  </w:style>
  <w:style w:type="character" w:styleId="IntensiverVerweis">
    <w:name w:val="Intense Reference"/>
    <w:basedOn w:val="Absatz-Standardschriftart"/>
    <w:uiPriority w:val="32"/>
    <w:qFormat/>
    <w:rsid w:val="00AC7F3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588</Words>
  <Characters>3710</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Dorothea Schwarzbauer-Haupt</dc:creator>
  <cp:keywords/>
  <dc:description/>
  <cp:lastModifiedBy>Dorothea Schwarzbauer-Haupt</cp:lastModifiedBy>
  <cp:revision>15</cp:revision>
  <dcterms:created xsi:type="dcterms:W3CDTF">2025-03-10T20:21:00Z</dcterms:created>
  <dcterms:modified xsi:type="dcterms:W3CDTF">2025-04-11T15:15:00Z</dcterms:modified>
</cp:coreProperties>
</file>