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7F453" w14:textId="2B7D8B6D" w:rsidR="004A7676" w:rsidRPr="005B1E27" w:rsidRDefault="004A7676" w:rsidP="004A7676">
      <w:pPr>
        <w:pStyle w:val="berschrift8"/>
      </w:pPr>
      <w:r w:rsidRPr="0087599B">
        <w:t xml:space="preserve">Nr. </w:t>
      </w:r>
      <w:r w:rsidR="0087599B" w:rsidRPr="0087599B">
        <w:t>61</w:t>
      </w:r>
      <w:r w:rsidRPr="0087599B">
        <w:t xml:space="preserve"> / </w:t>
      </w:r>
      <w:r w:rsidR="00072AAE" w:rsidRPr="0087599B">
        <w:t>22</w:t>
      </w:r>
      <w:r w:rsidRPr="0087599B">
        <w:t>. Mai 202</w:t>
      </w:r>
      <w:r w:rsidR="00072AAE" w:rsidRPr="0087599B">
        <w:t>4</w:t>
      </w:r>
    </w:p>
    <w:p w14:paraId="6794D783" w14:textId="77777777" w:rsidR="004A7676" w:rsidRDefault="004A7676" w:rsidP="004A7676">
      <w:pPr>
        <w:rPr>
          <w:rFonts w:cs="Arial"/>
          <w:szCs w:val="22"/>
        </w:rPr>
      </w:pPr>
    </w:p>
    <w:p w14:paraId="541CA1BE" w14:textId="77777777" w:rsidR="004A7676" w:rsidRDefault="004A7676" w:rsidP="004A7676">
      <w:pPr>
        <w:rPr>
          <w:rFonts w:cs="Arial"/>
          <w:szCs w:val="22"/>
        </w:rPr>
      </w:pPr>
    </w:p>
    <w:p w14:paraId="6975D81A" w14:textId="24062A91" w:rsidR="004A7676" w:rsidRPr="00413137" w:rsidRDefault="00254088" w:rsidP="004A7676">
      <w:pPr>
        <w:pStyle w:val="Titel"/>
        <w:rPr>
          <w:lang w:val="de-AT"/>
        </w:rPr>
      </w:pPr>
      <w:r>
        <w:rPr>
          <w:lang w:val="de-AT"/>
        </w:rPr>
        <w:t xml:space="preserve">Präsentation der neuen Beiträge im </w:t>
      </w:r>
      <w:r w:rsidR="004A7676">
        <w:rPr>
          <w:lang w:val="de-AT"/>
        </w:rPr>
        <w:t>G</w:t>
      </w:r>
      <w:r w:rsidR="004A7676" w:rsidRPr="006A13C4">
        <w:rPr>
          <w:lang w:val="de-AT"/>
        </w:rPr>
        <w:t xml:space="preserve">edächtnisbuch Oberösterreich </w:t>
      </w:r>
    </w:p>
    <w:p w14:paraId="68F054BB" w14:textId="77777777" w:rsidR="004A7676" w:rsidRDefault="004A7676" w:rsidP="004A7676">
      <w:pPr>
        <w:rPr>
          <w:lang w:val="de-AT"/>
        </w:rPr>
      </w:pPr>
    </w:p>
    <w:p w14:paraId="705CC6D5" w14:textId="2FB466F9" w:rsidR="00254088" w:rsidRPr="00232374" w:rsidRDefault="004A7676" w:rsidP="004A7676">
      <w:pPr>
        <w:rPr>
          <w:b/>
          <w:bCs/>
        </w:rPr>
      </w:pPr>
      <w:r w:rsidRPr="00232374">
        <w:rPr>
          <w:b/>
          <w:bCs/>
          <w:lang w:val="de-AT"/>
        </w:rPr>
        <w:t xml:space="preserve">Am </w:t>
      </w:r>
      <w:r w:rsidR="00254088">
        <w:rPr>
          <w:b/>
          <w:bCs/>
          <w:lang w:val="de-AT"/>
        </w:rPr>
        <w:t>21</w:t>
      </w:r>
      <w:r w:rsidRPr="00232374">
        <w:rPr>
          <w:b/>
          <w:bCs/>
          <w:lang w:val="de-AT"/>
        </w:rPr>
        <w:t>. Mai 202</w:t>
      </w:r>
      <w:r w:rsidR="00254088">
        <w:rPr>
          <w:b/>
          <w:bCs/>
          <w:lang w:val="de-AT"/>
        </w:rPr>
        <w:t>4</w:t>
      </w:r>
      <w:r w:rsidRPr="00232374">
        <w:rPr>
          <w:b/>
          <w:bCs/>
          <w:lang w:val="de-AT"/>
        </w:rPr>
        <w:t xml:space="preserve"> </w:t>
      </w:r>
      <w:r w:rsidRPr="004D24A5">
        <w:rPr>
          <w:b/>
          <w:bCs/>
          <w:lang w:val="de-AT"/>
        </w:rPr>
        <w:t>fand um 1</w:t>
      </w:r>
      <w:r w:rsidR="00254088" w:rsidRPr="004D24A5">
        <w:rPr>
          <w:b/>
          <w:bCs/>
          <w:lang w:val="de-AT"/>
        </w:rPr>
        <w:t>8</w:t>
      </w:r>
      <w:r w:rsidRPr="004D24A5">
        <w:rPr>
          <w:b/>
          <w:bCs/>
          <w:lang w:val="de-AT"/>
        </w:rPr>
        <w:t xml:space="preserve"> Uhr die diesjährige</w:t>
      </w:r>
      <w:r w:rsidRPr="00232374">
        <w:rPr>
          <w:b/>
          <w:bCs/>
          <w:lang w:val="de-AT"/>
        </w:rPr>
        <w:t xml:space="preserve"> Präsentation der neuen Beiträge des Gedächtnisbuches Oberösterreich im </w:t>
      </w:r>
      <w:r w:rsidR="00254088">
        <w:rPr>
          <w:b/>
          <w:bCs/>
          <w:lang w:val="de-AT"/>
        </w:rPr>
        <w:t>Schlossmuseum Linz</w:t>
      </w:r>
      <w:r w:rsidRPr="00232374">
        <w:rPr>
          <w:b/>
          <w:bCs/>
          <w:lang w:val="de-AT"/>
        </w:rPr>
        <w:t xml:space="preserve"> statt. </w:t>
      </w:r>
      <w:r w:rsidRPr="00232374">
        <w:rPr>
          <w:b/>
          <w:bCs/>
        </w:rPr>
        <w:t>Das Projekt</w:t>
      </w:r>
      <w:r w:rsidR="00DA6542">
        <w:rPr>
          <w:b/>
          <w:bCs/>
        </w:rPr>
        <w:t>, das heuer sein fünfjähriges Jubiläum feiert,</w:t>
      </w:r>
      <w:r w:rsidRPr="00232374">
        <w:rPr>
          <w:b/>
          <w:bCs/>
        </w:rPr>
        <w:t xml:space="preserve"> ermöglicht das Sichtbarmachen individueller Schicksale oberösterreichischer Menschen, die im Nationalsozialismus verfolgt wurden oder ihr Leben durch widerständiges Handeln gefährdeten. </w:t>
      </w:r>
    </w:p>
    <w:p w14:paraId="09D06939" w14:textId="77777777" w:rsidR="004A7676" w:rsidRPr="00232374" w:rsidRDefault="004A7676" w:rsidP="004A7676">
      <w:pPr>
        <w:rPr>
          <w:b/>
          <w:bCs/>
        </w:rPr>
      </w:pPr>
    </w:p>
    <w:p w14:paraId="1B6177B7" w14:textId="562731AC" w:rsidR="004A7676" w:rsidRPr="00254088" w:rsidRDefault="00254088" w:rsidP="00254088">
      <w:pPr>
        <w:rPr>
          <w:rFonts w:cs="Arial"/>
        </w:rPr>
      </w:pPr>
      <w:r w:rsidRPr="00770589">
        <w:rPr>
          <w:rFonts w:cs="Arial"/>
        </w:rPr>
        <w:t xml:space="preserve">Das Gedächtnisbuch Oberösterreich feiert mittlerweile sein </w:t>
      </w:r>
      <w:r w:rsidR="00FB20A0">
        <w:rPr>
          <w:rFonts w:cs="Arial"/>
        </w:rPr>
        <w:t>fünf</w:t>
      </w:r>
      <w:r w:rsidRPr="00770589">
        <w:rPr>
          <w:rFonts w:cs="Arial"/>
        </w:rPr>
        <w:t xml:space="preserve">jähriges Jubiläum. Seit 2019 ist eine Sammlung von mittlerweile 48 Beiträgen entstanden. In diesen werden Personen gewürdigt, die im Nationalsozialismus aus den verschiedensten Gründen verfolgt waren oder durch widerständiges Handeln gegen das NS-Regime ihr Leben in Gefahr brachten. In einem jährlich stattfindenden Projektablauf werden </w:t>
      </w:r>
      <w:proofErr w:type="spellStart"/>
      <w:proofErr w:type="gramStart"/>
      <w:r w:rsidRPr="00770589">
        <w:rPr>
          <w:rFonts w:cs="Arial"/>
        </w:rPr>
        <w:t>Teilnehmer:innen</w:t>
      </w:r>
      <w:proofErr w:type="spellEnd"/>
      <w:proofErr w:type="gramEnd"/>
      <w:r w:rsidRPr="00770589">
        <w:rPr>
          <w:rFonts w:cs="Arial"/>
        </w:rPr>
        <w:t xml:space="preserve"> zur historischen Recherche und Auseinandersetzung mit einer ausgewählten Biografie angeleitet. Ziel ist dabei die Gestaltung eines vierseitigen Porträts aus Text, Bild und/oder Dokumenten, das als bleibendes Zeugnis in das Gedächtnisbuch eingefügt wird. Diese „neuen Seiten“ des Gedächtnisbuches werden jeweils bei der jährlich stattfindenden feierlichen Präsentation aufgeschlagen. Ergebnis ist eine wachsende Sammlung von NS-Verfolgtenbiografien im regionalen Kontext Oberösterreichs, die im Medium Buch an zentralen Orten aufbewahrt und zugänglich sind. Das Gedächtnisbuch OÖ kann im Mariendom Linz und im Linzer Schlossmuseum aufgeschlagen werden. </w:t>
      </w:r>
    </w:p>
    <w:p w14:paraId="632B161D" w14:textId="77777777" w:rsidR="00254088" w:rsidRDefault="00254088" w:rsidP="004A7676"/>
    <w:p w14:paraId="7DBFF5A2" w14:textId="6874BB57" w:rsidR="00254088" w:rsidRPr="00254088" w:rsidRDefault="00254088" w:rsidP="00072AAE">
      <w:pPr>
        <w:spacing w:after="120"/>
        <w:rPr>
          <w:rFonts w:cs="Arial"/>
        </w:rPr>
      </w:pPr>
      <w:bookmarkStart w:id="0" w:name="_Hlk167181545"/>
      <w:r w:rsidRPr="00770589">
        <w:rPr>
          <w:rFonts w:cs="Arial"/>
        </w:rPr>
        <w:t xml:space="preserve">Das großformatige Objekt wurde eigens von einer Welser Buchbinderei in Handarbeit für diesen Anlass angefertigt. Das Buch ist damit mit seiner langlebigen und kunstvollen Materialität das Medium für Geschichte und Erinnerung. Es ist Symbol für das Aufzubewahrende. </w:t>
      </w:r>
      <w:r>
        <w:rPr>
          <w:rFonts w:cs="Arial"/>
        </w:rPr>
        <w:t>Dadurch verweist es auch auf die</w:t>
      </w:r>
      <w:r w:rsidRPr="00770589">
        <w:rPr>
          <w:rFonts w:cs="Arial"/>
        </w:rPr>
        <w:t xml:space="preserve"> zerstörerische Gewalt der Nationalsozialisten, die in den Bücherverbrennungen zum Ausdruck kam.</w:t>
      </w:r>
      <w:bookmarkEnd w:id="0"/>
    </w:p>
    <w:p w14:paraId="5D55CC49" w14:textId="77777777" w:rsidR="00254088" w:rsidRDefault="00254088" w:rsidP="004A7676"/>
    <w:p w14:paraId="36F86E60" w14:textId="77777777" w:rsidR="009052CF" w:rsidRPr="00072AAE" w:rsidRDefault="009052CF" w:rsidP="009052CF">
      <w:pPr>
        <w:spacing w:after="160" w:line="259" w:lineRule="auto"/>
        <w:rPr>
          <w:rFonts w:cs="Arial"/>
          <w:b/>
          <w:bCs/>
          <w:szCs w:val="22"/>
          <w:lang w:val="de-AT"/>
        </w:rPr>
      </w:pPr>
      <w:r w:rsidRPr="00072AAE">
        <w:rPr>
          <w:b/>
          <w:bCs/>
        </w:rPr>
        <w:t>Die Präsentation im Schlossmuseum</w:t>
      </w:r>
    </w:p>
    <w:p w14:paraId="73AF3004" w14:textId="74DCB8B5" w:rsidR="009052CF" w:rsidRPr="00770589" w:rsidRDefault="009052CF" w:rsidP="009052CF">
      <w:pPr>
        <w:rPr>
          <w:rFonts w:cs="Arial"/>
        </w:rPr>
      </w:pPr>
      <w:r w:rsidRPr="00770589">
        <w:rPr>
          <w:rFonts w:cs="Arial"/>
        </w:rPr>
        <w:t>Das Projektteam Andreas Schmoller und Verena Lorber (Franz und Franziska Jägerstätter Institut der KU Linz),</w:t>
      </w:r>
      <w:r>
        <w:rPr>
          <w:rFonts w:cs="Arial"/>
        </w:rPr>
        <w:t xml:space="preserve"> </w:t>
      </w:r>
      <w:r w:rsidRPr="00770589">
        <w:rPr>
          <w:rFonts w:cs="Arial"/>
        </w:rPr>
        <w:t>Florian Schwan</w:t>
      </w:r>
      <w:r>
        <w:rPr>
          <w:rFonts w:cs="Arial"/>
        </w:rPr>
        <w:t>n</w:t>
      </w:r>
      <w:r w:rsidRPr="00770589">
        <w:rPr>
          <w:rFonts w:cs="Arial"/>
        </w:rPr>
        <w:t>inger (Lern- und Gedenkort Schloss Hartheim), Thomas Schlager-Weidinger (Private Pädagogische Hochschule der Diözese Linz) und Erna Putz</w:t>
      </w:r>
      <w:r>
        <w:rPr>
          <w:rFonts w:cs="Arial"/>
        </w:rPr>
        <w:t xml:space="preserve"> (Jägerstätter-Biografin)</w:t>
      </w:r>
      <w:r w:rsidRPr="00770589">
        <w:rPr>
          <w:rFonts w:cs="Arial"/>
        </w:rPr>
        <w:t xml:space="preserve"> konnten </w:t>
      </w:r>
      <w:r>
        <w:rPr>
          <w:rFonts w:cs="Arial"/>
        </w:rPr>
        <w:t xml:space="preserve">unter den über 100 Gästen </w:t>
      </w:r>
      <w:r w:rsidRPr="00770589">
        <w:rPr>
          <w:rFonts w:cs="Arial"/>
        </w:rPr>
        <w:t>an diesem Abend Diözesanbischof Manfred Scheuer</w:t>
      </w:r>
      <w:r>
        <w:rPr>
          <w:rFonts w:cs="Arial"/>
        </w:rPr>
        <w:t>, die Präsidentin der Kultusgemeinde Linz, Charlotte Hermann</w:t>
      </w:r>
      <w:r w:rsidRPr="00DB6954">
        <w:rPr>
          <w:rFonts w:cs="Arial"/>
        </w:rPr>
        <w:t>, Museumsleiter Alfred Weidinger und Laurin Holzleitner von der Kulturdirektion Oberösterreich begrüßen.</w:t>
      </w:r>
      <w:r w:rsidRPr="00770589">
        <w:rPr>
          <w:rFonts w:cs="Arial"/>
        </w:rPr>
        <w:t xml:space="preserve"> </w:t>
      </w:r>
      <w:r>
        <w:rPr>
          <w:rFonts w:cs="Arial"/>
        </w:rPr>
        <w:t>Ein besonderer Gruß</w:t>
      </w:r>
      <w:r w:rsidRPr="00770589">
        <w:rPr>
          <w:rFonts w:cs="Arial"/>
        </w:rPr>
        <w:t xml:space="preserve"> </w:t>
      </w:r>
      <w:r>
        <w:rPr>
          <w:rFonts w:cs="Arial"/>
        </w:rPr>
        <w:t xml:space="preserve">galt den Mitgliedern der Familie </w:t>
      </w:r>
      <w:proofErr w:type="spellStart"/>
      <w:r>
        <w:rPr>
          <w:rFonts w:cs="Arial"/>
        </w:rPr>
        <w:t>Callandreau</w:t>
      </w:r>
      <w:proofErr w:type="spellEnd"/>
      <w:r>
        <w:rPr>
          <w:rFonts w:cs="Arial"/>
        </w:rPr>
        <w:t>, die eigens für die Präsentation aus Frankreich angereist war</w:t>
      </w:r>
      <w:r w:rsidR="00EE4255">
        <w:rPr>
          <w:rFonts w:cs="Arial"/>
        </w:rPr>
        <w:t>en</w:t>
      </w:r>
      <w:r>
        <w:rPr>
          <w:rFonts w:cs="Arial"/>
        </w:rPr>
        <w:t xml:space="preserve">. Unter der </w:t>
      </w:r>
      <w:r w:rsidRPr="00770589">
        <w:rPr>
          <w:rFonts w:cs="Arial"/>
        </w:rPr>
        <w:t xml:space="preserve">Moderation von Thomas Schlager-Weidinger stellten die Beitragenden die erarbeiteten Biografien vor und präsentierten anschließend die frisch eingefügten Seiten. Für die musikalische Umrahmung sorgte das Trio </w:t>
      </w:r>
      <w:r>
        <w:rPr>
          <w:rFonts w:cs="Arial"/>
        </w:rPr>
        <w:t>„</w:t>
      </w:r>
      <w:r w:rsidRPr="00770589">
        <w:rPr>
          <w:rFonts w:cs="Arial"/>
        </w:rPr>
        <w:t>Memorandum</w:t>
      </w:r>
      <w:r>
        <w:rPr>
          <w:rFonts w:cs="Arial"/>
        </w:rPr>
        <w:t>“</w:t>
      </w:r>
      <w:r w:rsidRPr="00770589">
        <w:rPr>
          <w:rFonts w:cs="Arial"/>
        </w:rPr>
        <w:t xml:space="preserve"> </w:t>
      </w:r>
      <w:r>
        <w:rPr>
          <w:rFonts w:cs="Arial"/>
        </w:rPr>
        <w:t xml:space="preserve">unter der Leitung von Andreas Schnee </w:t>
      </w:r>
      <w:r w:rsidRPr="00770589">
        <w:rPr>
          <w:rFonts w:cs="Arial"/>
        </w:rPr>
        <w:t xml:space="preserve">bestehend aus </w:t>
      </w:r>
      <w:r>
        <w:rPr>
          <w:rFonts w:cs="Arial"/>
        </w:rPr>
        <w:t>Martin Weiß</w:t>
      </w:r>
      <w:r w:rsidRPr="00770589">
        <w:rPr>
          <w:rFonts w:cs="Arial"/>
        </w:rPr>
        <w:t xml:space="preserve"> (Klavier), </w:t>
      </w:r>
      <w:r w:rsidRPr="00770589">
        <w:rPr>
          <w:rFonts w:cs="Arial"/>
          <w:lang w:val="de-AT"/>
        </w:rPr>
        <w:t xml:space="preserve">Valentina </w:t>
      </w:r>
      <w:proofErr w:type="spellStart"/>
      <w:r w:rsidRPr="00770589">
        <w:rPr>
          <w:rFonts w:cs="Arial"/>
          <w:lang w:val="de-AT"/>
        </w:rPr>
        <w:t>Kutzarova</w:t>
      </w:r>
      <w:proofErr w:type="spellEnd"/>
      <w:r w:rsidRPr="00770589">
        <w:rPr>
          <w:rFonts w:cs="Arial"/>
          <w:lang w:val="de-AT"/>
        </w:rPr>
        <w:t xml:space="preserve"> (Mezzosopran) und Johannes Sonnberger (Violine)</w:t>
      </w:r>
      <w:r>
        <w:rPr>
          <w:rFonts w:cs="Arial"/>
          <w:lang w:val="de-AT"/>
        </w:rPr>
        <w:t>.</w:t>
      </w:r>
    </w:p>
    <w:p w14:paraId="54EA292F" w14:textId="77777777" w:rsidR="00254088" w:rsidRDefault="00254088" w:rsidP="004A7676"/>
    <w:p w14:paraId="11C0E7F6" w14:textId="566E4063" w:rsidR="004A7676" w:rsidRDefault="004A7676" w:rsidP="004A7676">
      <w:pPr>
        <w:pStyle w:val="berschrift3"/>
      </w:pPr>
      <w:r>
        <w:lastRenderedPageBreak/>
        <w:t>Die Beiträge</w:t>
      </w:r>
      <w:r w:rsidR="008B3FA5">
        <w:t xml:space="preserve"> des Jahres 2024</w:t>
      </w:r>
    </w:p>
    <w:p w14:paraId="308F7207" w14:textId="44EF55A3" w:rsidR="004A7676" w:rsidRDefault="004A7676" w:rsidP="004A7676">
      <w:pPr>
        <w:rPr>
          <w:lang w:val="de-AT"/>
        </w:rPr>
      </w:pPr>
      <w:r>
        <w:rPr>
          <w:lang w:val="de-AT"/>
        </w:rPr>
        <w:t>I</w:t>
      </w:r>
      <w:r w:rsidRPr="002C2ACF">
        <w:rPr>
          <w:lang w:val="de-AT"/>
        </w:rPr>
        <w:t xml:space="preserve">n diesem Jahr </w:t>
      </w:r>
      <w:r>
        <w:rPr>
          <w:lang w:val="de-AT"/>
        </w:rPr>
        <w:t>setzte sich</w:t>
      </w:r>
      <w:r w:rsidRPr="002C2ACF">
        <w:rPr>
          <w:lang w:val="de-AT"/>
        </w:rPr>
        <w:t xml:space="preserve"> </w:t>
      </w:r>
      <w:r>
        <w:rPr>
          <w:lang w:val="de-AT"/>
        </w:rPr>
        <w:t>mehr als die Hälfte der</w:t>
      </w:r>
      <w:r w:rsidRPr="002C2ACF">
        <w:rPr>
          <w:lang w:val="de-AT"/>
        </w:rPr>
        <w:t xml:space="preserve"> </w:t>
      </w:r>
      <w:r>
        <w:rPr>
          <w:lang w:val="de-AT"/>
        </w:rPr>
        <w:t>Beitragenden</w:t>
      </w:r>
      <w:r w:rsidRPr="002C2ACF">
        <w:rPr>
          <w:lang w:val="de-AT"/>
        </w:rPr>
        <w:t xml:space="preserve"> mit Personen der </w:t>
      </w:r>
      <w:r>
        <w:rPr>
          <w:lang w:val="de-AT"/>
        </w:rPr>
        <w:t xml:space="preserve">eigenen </w:t>
      </w:r>
      <w:r w:rsidRPr="002C2ACF">
        <w:rPr>
          <w:lang w:val="de-AT"/>
        </w:rPr>
        <w:t>Familiengeschichte auseinander</w:t>
      </w:r>
      <w:r>
        <w:rPr>
          <w:lang w:val="de-AT"/>
        </w:rPr>
        <w:t xml:space="preserve">. </w:t>
      </w:r>
      <w:r w:rsidRPr="002C2ACF">
        <w:rPr>
          <w:lang w:val="de-AT"/>
        </w:rPr>
        <w:t xml:space="preserve">Der geografische Schwerpunkt </w:t>
      </w:r>
      <w:r>
        <w:rPr>
          <w:lang w:val="de-AT"/>
        </w:rPr>
        <w:t xml:space="preserve">der diesjährigen Beiträge </w:t>
      </w:r>
      <w:r w:rsidR="00327BEC">
        <w:rPr>
          <w:lang w:val="de-AT"/>
        </w:rPr>
        <w:t xml:space="preserve">liegt auf Bad Ischl, das – gemeinsam mit dem Salzkammergut </w:t>
      </w:r>
      <w:r w:rsidR="008B3FA5">
        <w:rPr>
          <w:lang w:val="de-AT"/>
        </w:rPr>
        <w:t>–</w:t>
      </w:r>
      <w:r w:rsidR="00327BEC">
        <w:rPr>
          <w:lang w:val="de-AT"/>
        </w:rPr>
        <w:t xml:space="preserve"> die Kulturhauptstadt Europas 2024 </w:t>
      </w:r>
      <w:r w:rsidR="008B3FA5">
        <w:rPr>
          <w:lang w:val="de-AT"/>
        </w:rPr>
        <w:t>bildet</w:t>
      </w:r>
      <w:r w:rsidRPr="002C2ACF">
        <w:rPr>
          <w:lang w:val="de-AT"/>
        </w:rPr>
        <w:t>.</w:t>
      </w:r>
    </w:p>
    <w:p w14:paraId="7E4B7E25" w14:textId="77777777" w:rsidR="008B3FA5" w:rsidRDefault="008B3FA5" w:rsidP="004A7676">
      <w:pPr>
        <w:rPr>
          <w:lang w:val="de-AT"/>
        </w:rPr>
      </w:pPr>
    </w:p>
    <w:p w14:paraId="0A165016" w14:textId="30B2F06F" w:rsidR="004A7676" w:rsidRPr="008B3FA5" w:rsidRDefault="008B3FA5" w:rsidP="0096255A">
      <w:pPr>
        <w:spacing w:after="120"/>
        <w:rPr>
          <w:b/>
          <w:bCs/>
          <w:lang w:val="de-AT"/>
        </w:rPr>
      </w:pPr>
      <w:r w:rsidRPr="008B3FA5">
        <w:rPr>
          <w:b/>
          <w:bCs/>
          <w:lang w:val="de-AT"/>
        </w:rPr>
        <w:t>Beiträge aus dem Familiengedächtnis</w:t>
      </w:r>
    </w:p>
    <w:p w14:paraId="3E6AD4C8" w14:textId="7F4AC369" w:rsidR="008B3FA5" w:rsidRPr="008B3FA5" w:rsidRDefault="008B3FA5" w:rsidP="008B3FA5">
      <w:pPr>
        <w:pStyle w:val="Listenabsatz"/>
        <w:numPr>
          <w:ilvl w:val="0"/>
          <w:numId w:val="1"/>
        </w:numPr>
        <w:spacing w:after="120"/>
        <w:ind w:left="714" w:hanging="357"/>
        <w:contextualSpacing w:val="0"/>
      </w:pPr>
      <w:r w:rsidRPr="00770589">
        <w:rPr>
          <w:rFonts w:cs="Arial"/>
          <w:b/>
          <w:bCs/>
        </w:rPr>
        <w:t xml:space="preserve">Isidor Blau: </w:t>
      </w:r>
      <w:r w:rsidRPr="00770589">
        <w:rPr>
          <w:rFonts w:cs="Arial"/>
        </w:rPr>
        <w:t>jüdisches Opfer, war als Pferdehändler in Wels tätig, inhaftiert im KZ Dachau und Buchenwald, entlassen und nach Großbritannien geflüchtet, Rückkehr nach Österreich nach 1945</w:t>
      </w:r>
      <w:r w:rsidR="00A951F9">
        <w:rPr>
          <w:rFonts w:cs="Arial"/>
        </w:rPr>
        <w:t xml:space="preserve">. </w:t>
      </w:r>
      <w:r w:rsidRPr="00770589">
        <w:rPr>
          <w:rFonts w:cs="Arial"/>
        </w:rPr>
        <w:t xml:space="preserve">Verena Lorber (Franz und Franziska Jägerstätter Institut) hat in gemeinsamer </w:t>
      </w:r>
      <w:r w:rsidRPr="008B3FA5">
        <w:t>Spurensuche mit der Tochter June Nitsche den Beitrag verfasst.</w:t>
      </w:r>
    </w:p>
    <w:p w14:paraId="2371DEBD" w14:textId="5E52F2CA" w:rsidR="008B3FA5" w:rsidRPr="008B3FA5" w:rsidRDefault="008B3FA5" w:rsidP="008B3FA5">
      <w:pPr>
        <w:pStyle w:val="Listenabsatz"/>
        <w:numPr>
          <w:ilvl w:val="0"/>
          <w:numId w:val="1"/>
        </w:numPr>
        <w:spacing w:after="120"/>
        <w:ind w:left="714" w:hanging="357"/>
        <w:contextualSpacing w:val="0"/>
      </w:pPr>
      <w:r w:rsidRPr="00770589">
        <w:rPr>
          <w:rFonts w:cs="Arial"/>
          <w:b/>
          <w:bCs/>
        </w:rPr>
        <w:t xml:space="preserve">Maria Eisenrauch: </w:t>
      </w:r>
      <w:r w:rsidRPr="00770589">
        <w:rPr>
          <w:rFonts w:cs="Arial"/>
        </w:rPr>
        <w:t>Opfer der NS-Euthanasie, wurde 1940 in Hartheim ermordet</w:t>
      </w:r>
      <w:r w:rsidR="00A951F9">
        <w:rPr>
          <w:rFonts w:cs="Arial"/>
        </w:rPr>
        <w:t>.</w:t>
      </w:r>
      <w:r w:rsidRPr="00770589">
        <w:rPr>
          <w:rFonts w:cs="Arial"/>
        </w:rPr>
        <w:t xml:space="preserve"> Ihre Enkelin, Ulrike Hauer, war jahrzehntelang im Unwissen über das Schicksal der Großmutter und hat sich in einem langen Prozess (u.</w:t>
      </w:r>
      <w:r w:rsidR="00DD59EE">
        <w:rPr>
          <w:rFonts w:cs="Arial"/>
        </w:rPr>
        <w:t xml:space="preserve"> a</w:t>
      </w:r>
      <w:r w:rsidRPr="00770589">
        <w:rPr>
          <w:rFonts w:cs="Arial"/>
        </w:rPr>
        <w:t xml:space="preserve">. mit Unterstützung des Lern- und Gedenkortes </w:t>
      </w:r>
      <w:r w:rsidRPr="008B3FA5">
        <w:t xml:space="preserve">Schloss Hartheim) </w:t>
      </w:r>
      <w:r w:rsidR="00145F79">
        <w:t xml:space="preserve">mit </w:t>
      </w:r>
      <w:r w:rsidRPr="008B3FA5">
        <w:t>dem Tabu in der Familie auseinandergesetzt.</w:t>
      </w:r>
    </w:p>
    <w:p w14:paraId="627AC995" w14:textId="4AE5BA22" w:rsidR="008B3FA5" w:rsidRPr="00770589" w:rsidRDefault="008B3FA5" w:rsidP="008B3FA5">
      <w:pPr>
        <w:pStyle w:val="Listenabsatz"/>
        <w:numPr>
          <w:ilvl w:val="0"/>
          <w:numId w:val="1"/>
        </w:numPr>
        <w:spacing w:after="120"/>
        <w:ind w:left="714" w:hanging="357"/>
        <w:contextualSpacing w:val="0"/>
        <w:rPr>
          <w:rFonts w:cs="Arial"/>
          <w:b/>
          <w:bCs/>
        </w:rPr>
      </w:pPr>
      <w:r w:rsidRPr="00770589">
        <w:rPr>
          <w:rFonts w:cs="Arial"/>
          <w:b/>
          <w:bCs/>
        </w:rPr>
        <w:t xml:space="preserve">Ignaz und Karl Schuhmann: </w:t>
      </w:r>
      <w:r w:rsidRPr="00770589">
        <w:rPr>
          <w:rFonts w:cs="Arial"/>
        </w:rPr>
        <w:t>aus Alkoven</w:t>
      </w:r>
      <w:r w:rsidR="00FB20A0">
        <w:rPr>
          <w:rFonts w:cs="Arial"/>
        </w:rPr>
        <w:t>.</w:t>
      </w:r>
      <w:r w:rsidRPr="00770589">
        <w:rPr>
          <w:rFonts w:cs="Arial"/>
        </w:rPr>
        <w:t xml:space="preserve"> Ignaz gehörte zu einer Widerstandsgruppe, die durch Flugblätter und </w:t>
      </w:r>
      <w:r w:rsidR="00A951F9">
        <w:rPr>
          <w:rFonts w:cs="Arial"/>
        </w:rPr>
        <w:t>NS</w:t>
      </w:r>
      <w:r w:rsidRPr="00770589">
        <w:rPr>
          <w:rFonts w:cs="Arial"/>
        </w:rPr>
        <w:t xml:space="preserve">-kritische Aufschriften ins Visier der Gestapo geriet und mit Leopold </w:t>
      </w:r>
      <w:proofErr w:type="spellStart"/>
      <w:r w:rsidRPr="00770589">
        <w:rPr>
          <w:rFonts w:cs="Arial"/>
        </w:rPr>
        <w:t>Hilgarth</w:t>
      </w:r>
      <w:proofErr w:type="spellEnd"/>
      <w:r w:rsidRPr="00770589">
        <w:rPr>
          <w:rFonts w:cs="Arial"/>
        </w:rPr>
        <w:t xml:space="preserve"> verhaftet und 1945 im Wiener Landesgericht hingerichtet wurde; dessen Bruder Karl ist bekannt als Fotograf des einzigen Fotos von Schloss Hartheim mit dem aufgrund der Leichen-Verbrennung rauchenden Schornstein</w:t>
      </w:r>
      <w:r w:rsidR="00A951F9">
        <w:rPr>
          <w:rFonts w:cs="Arial"/>
        </w:rPr>
        <w:t>s.</w:t>
      </w:r>
      <w:r w:rsidRPr="00770589">
        <w:rPr>
          <w:rFonts w:cs="Arial"/>
        </w:rPr>
        <w:t xml:space="preserve"> Wolfgang Schuhmann hat die Geschichte seines Vaters und seines Onkels rekonstruiert und damit ein wichtiges Kapitel des Widerstands dokumentiert.</w:t>
      </w:r>
    </w:p>
    <w:p w14:paraId="1B943990" w14:textId="40F004D8" w:rsidR="008B3FA5" w:rsidRPr="00770589" w:rsidRDefault="008B3FA5" w:rsidP="008B3FA5">
      <w:pPr>
        <w:pStyle w:val="Listenabsatz"/>
        <w:numPr>
          <w:ilvl w:val="0"/>
          <w:numId w:val="1"/>
        </w:numPr>
        <w:spacing w:after="120"/>
        <w:ind w:left="714" w:hanging="357"/>
        <w:contextualSpacing w:val="0"/>
        <w:rPr>
          <w:rFonts w:cs="Arial"/>
        </w:rPr>
      </w:pPr>
      <w:r w:rsidRPr="00770589">
        <w:rPr>
          <w:rFonts w:cs="Arial"/>
          <w:b/>
          <w:bCs/>
        </w:rPr>
        <w:t xml:space="preserve">Maria </w:t>
      </w:r>
      <w:proofErr w:type="spellStart"/>
      <w:r w:rsidRPr="00770589">
        <w:rPr>
          <w:rFonts w:cs="Arial"/>
          <w:b/>
          <w:bCs/>
        </w:rPr>
        <w:t>Heimel</w:t>
      </w:r>
      <w:proofErr w:type="spellEnd"/>
      <w:r w:rsidRPr="00FB20A0">
        <w:rPr>
          <w:rFonts w:cs="Arial"/>
          <w:b/>
          <w:bCs/>
        </w:rPr>
        <w:t>:</w:t>
      </w:r>
      <w:r w:rsidRPr="00770589">
        <w:rPr>
          <w:rFonts w:cs="Arial"/>
        </w:rPr>
        <w:t xml:space="preserve"> Zeugin Jehovas aus dem Bezirk Braunau, die von 1939</w:t>
      </w:r>
      <w:r w:rsidR="00A951F9">
        <w:rPr>
          <w:rFonts w:cs="Arial"/>
        </w:rPr>
        <w:t xml:space="preserve"> </w:t>
      </w:r>
      <w:r w:rsidR="0098428E">
        <w:rPr>
          <w:rFonts w:cs="Arial"/>
        </w:rPr>
        <w:t>bis</w:t>
      </w:r>
      <w:r w:rsidR="00A951F9">
        <w:rPr>
          <w:rFonts w:cs="Arial"/>
        </w:rPr>
        <w:t xml:space="preserve"> </w:t>
      </w:r>
      <w:r w:rsidRPr="00770589">
        <w:rPr>
          <w:rFonts w:cs="Arial"/>
        </w:rPr>
        <w:t>1945 im KZ Ravensbrück inhaftiert war. Enkelin Friederike Schneeberger würdigt sie anhand von persönlichen Erinnerungen und Familienerzählungen, die durch Recherchen ergänzt wurden.</w:t>
      </w:r>
    </w:p>
    <w:p w14:paraId="20711A63" w14:textId="3F6D95B6" w:rsidR="008B3FA5" w:rsidRPr="00770589" w:rsidRDefault="008B3FA5" w:rsidP="00A951F9">
      <w:pPr>
        <w:pStyle w:val="Listenabsatz"/>
        <w:numPr>
          <w:ilvl w:val="0"/>
          <w:numId w:val="1"/>
        </w:numPr>
        <w:spacing w:after="120"/>
        <w:ind w:left="714" w:hanging="357"/>
        <w:rPr>
          <w:rFonts w:cs="Arial"/>
        </w:rPr>
      </w:pPr>
      <w:r w:rsidRPr="00770589">
        <w:rPr>
          <w:rFonts w:cs="Arial"/>
          <w:b/>
          <w:bCs/>
        </w:rPr>
        <w:t xml:space="preserve">Franz Brunner: </w:t>
      </w:r>
      <w:r w:rsidR="0098428E" w:rsidRPr="0098428E">
        <w:rPr>
          <w:rFonts w:cs="Arial"/>
        </w:rPr>
        <w:t>von</w:t>
      </w:r>
      <w:r w:rsidR="0098428E">
        <w:rPr>
          <w:rFonts w:cs="Arial"/>
          <w:b/>
          <w:bCs/>
        </w:rPr>
        <w:t xml:space="preserve"> </w:t>
      </w:r>
      <w:r w:rsidRPr="00770589">
        <w:rPr>
          <w:rFonts w:cs="Arial"/>
        </w:rPr>
        <w:t>1922</w:t>
      </w:r>
      <w:r w:rsidR="00A951F9">
        <w:rPr>
          <w:rFonts w:cs="Arial"/>
        </w:rPr>
        <w:t xml:space="preserve"> </w:t>
      </w:r>
      <w:r w:rsidR="0098428E">
        <w:rPr>
          <w:rFonts w:cs="Arial"/>
        </w:rPr>
        <w:t xml:space="preserve">bis </w:t>
      </w:r>
      <w:r w:rsidRPr="00770589">
        <w:rPr>
          <w:rFonts w:cs="Arial"/>
        </w:rPr>
        <w:t>1952</w:t>
      </w:r>
      <w:r w:rsidRPr="00770589">
        <w:rPr>
          <w:rFonts w:cs="Arial"/>
          <w:b/>
          <w:bCs/>
        </w:rPr>
        <w:t xml:space="preserve"> </w:t>
      </w:r>
      <w:r w:rsidRPr="00770589">
        <w:rPr>
          <w:rFonts w:cs="Arial"/>
        </w:rPr>
        <w:t xml:space="preserve">Pfarrer in </w:t>
      </w:r>
      <w:proofErr w:type="spellStart"/>
      <w:r w:rsidRPr="00770589">
        <w:rPr>
          <w:rFonts w:cs="Arial"/>
        </w:rPr>
        <w:t>Eggelsberg</w:t>
      </w:r>
      <w:proofErr w:type="spellEnd"/>
      <w:r w:rsidRPr="00770589">
        <w:rPr>
          <w:rFonts w:cs="Arial"/>
        </w:rPr>
        <w:t xml:space="preserve">, Bezirk Braunau. Er wurde vom NS-Regime wegen </w:t>
      </w:r>
      <w:r w:rsidR="00A951F9">
        <w:rPr>
          <w:rFonts w:cs="Arial"/>
        </w:rPr>
        <w:t>NS</w:t>
      </w:r>
      <w:r w:rsidRPr="00770589">
        <w:rPr>
          <w:rFonts w:cs="Arial"/>
        </w:rPr>
        <w:t>-feindlicher Gesinnung verfolgt und für mehrere Jahre inhaftiert. Er wurde wegen Abhörens von Fremdsendern, Bereitstellen eines Frühstücks für französische Kriegsgefangene sowie konspirative Treffen einer Priestergruppe angeklagt. Michaela Quast-Neulinger, Assistenzprofessorin für Fundamentaltheologie und Religionswissenschaft an der Universität Innsbruck, hat sich aufgrund verwandtschaftlicher Verbindung mit dem Schicksal Brunners beschäftigt.</w:t>
      </w:r>
    </w:p>
    <w:p w14:paraId="40455215" w14:textId="77777777" w:rsidR="008B3FA5" w:rsidRDefault="008B3FA5" w:rsidP="008B3FA5">
      <w:pPr>
        <w:pStyle w:val="Listenabsatz"/>
        <w:spacing w:after="120"/>
        <w:ind w:left="714"/>
        <w:contextualSpacing w:val="0"/>
      </w:pPr>
    </w:p>
    <w:p w14:paraId="1BDF6809" w14:textId="77777777" w:rsidR="00A951F9" w:rsidRDefault="00A951F9" w:rsidP="00A951F9">
      <w:pPr>
        <w:spacing w:after="120"/>
        <w:rPr>
          <w:b/>
          <w:bCs/>
          <w:lang w:val="de-AT"/>
        </w:rPr>
      </w:pPr>
      <w:r w:rsidRPr="00A951F9">
        <w:rPr>
          <w:b/>
          <w:bCs/>
          <w:lang w:val="de-AT"/>
        </w:rPr>
        <w:t>Schwerpunkt zur Kulturhauptstadt Bad Ischl</w:t>
      </w:r>
    </w:p>
    <w:p w14:paraId="64A6D199" w14:textId="78541CE0" w:rsidR="00A951F9" w:rsidRPr="00A951F9" w:rsidRDefault="00A951F9" w:rsidP="00C91522">
      <w:pPr>
        <w:pStyle w:val="Listenabsatz"/>
        <w:numPr>
          <w:ilvl w:val="0"/>
          <w:numId w:val="3"/>
        </w:numPr>
        <w:spacing w:after="120"/>
        <w:ind w:left="714" w:hanging="357"/>
        <w:contextualSpacing w:val="0"/>
        <w:rPr>
          <w:b/>
          <w:bCs/>
          <w:lang w:val="de-AT"/>
        </w:rPr>
      </w:pPr>
      <w:r w:rsidRPr="00A951F9">
        <w:rPr>
          <w:rFonts w:cs="Arial"/>
          <w:b/>
          <w:bCs/>
        </w:rPr>
        <w:t>Theresia Pesendorfer:</w:t>
      </w:r>
      <w:r w:rsidRPr="00A951F9">
        <w:rPr>
          <w:rFonts w:cs="Arial"/>
        </w:rPr>
        <w:t xml:space="preserve"> aus Bad Ischl. Sie organisierte als Mitglied des kommunistischen Widerstands Botengänge, Fluchthilfe, illegale Unterkünfte für entflohene Inhaftierte im Salzkammergut</w:t>
      </w:r>
      <w:r w:rsidR="00C91522">
        <w:rPr>
          <w:rFonts w:cs="Arial"/>
        </w:rPr>
        <w:t>.</w:t>
      </w:r>
      <w:r w:rsidRPr="00A951F9">
        <w:rPr>
          <w:rFonts w:cs="Arial"/>
        </w:rPr>
        <w:t xml:space="preserve"> Nina Höllinger, Historikerin im Zeitgeschichte Museum Ebensee und Kurt Lux, Initiator des Projekt</w:t>
      </w:r>
      <w:r w:rsidR="00DA6542">
        <w:rPr>
          <w:rFonts w:cs="Arial"/>
        </w:rPr>
        <w:t>e</w:t>
      </w:r>
      <w:r w:rsidRPr="00A951F9">
        <w:rPr>
          <w:rFonts w:cs="Arial"/>
        </w:rPr>
        <w:t xml:space="preserve">s </w:t>
      </w:r>
      <w:r w:rsidR="00C91522">
        <w:rPr>
          <w:rFonts w:cs="Arial"/>
        </w:rPr>
        <w:t>„</w:t>
      </w:r>
      <w:r w:rsidRPr="00A951F9">
        <w:rPr>
          <w:rFonts w:cs="Arial"/>
        </w:rPr>
        <w:t>Stecknadeln der Erinnerung</w:t>
      </w:r>
      <w:r w:rsidR="00C91522">
        <w:rPr>
          <w:rFonts w:cs="Arial"/>
        </w:rPr>
        <w:t>“</w:t>
      </w:r>
      <w:r w:rsidR="0098428E">
        <w:rPr>
          <w:rFonts w:cs="Arial"/>
        </w:rPr>
        <w:t>,</w:t>
      </w:r>
      <w:r w:rsidRPr="00A951F9">
        <w:rPr>
          <w:rFonts w:cs="Arial"/>
        </w:rPr>
        <w:t xml:space="preserve"> fassen das bewegte Leben von Theresia Pesendorfer zusammen. </w:t>
      </w:r>
    </w:p>
    <w:p w14:paraId="6EC3BA7D" w14:textId="0E088465" w:rsidR="00A951F9" w:rsidRDefault="00A951F9" w:rsidP="00C91522">
      <w:pPr>
        <w:pStyle w:val="Listenabsatz"/>
        <w:numPr>
          <w:ilvl w:val="0"/>
          <w:numId w:val="3"/>
        </w:numPr>
        <w:spacing w:after="120"/>
        <w:ind w:left="714" w:hanging="357"/>
        <w:rPr>
          <w:rFonts w:cs="Arial"/>
        </w:rPr>
      </w:pPr>
      <w:r w:rsidRPr="00770589">
        <w:rPr>
          <w:rFonts w:cs="Arial"/>
          <w:b/>
          <w:bCs/>
        </w:rPr>
        <w:t xml:space="preserve">Josef </w:t>
      </w:r>
      <w:proofErr w:type="spellStart"/>
      <w:r w:rsidRPr="00770589">
        <w:rPr>
          <w:rFonts w:cs="Arial"/>
          <w:b/>
          <w:bCs/>
        </w:rPr>
        <w:t>Plieseis</w:t>
      </w:r>
      <w:proofErr w:type="spellEnd"/>
      <w:r w:rsidRPr="00770589">
        <w:rPr>
          <w:rFonts w:cs="Arial"/>
          <w:b/>
          <w:bCs/>
        </w:rPr>
        <w:t>:</w:t>
      </w:r>
      <w:r w:rsidRPr="00770589">
        <w:rPr>
          <w:rFonts w:cs="Arial"/>
        </w:rPr>
        <w:t xml:space="preserve"> aus Bad Ischl. </w:t>
      </w:r>
      <w:proofErr w:type="spellStart"/>
      <w:r w:rsidRPr="00770589">
        <w:rPr>
          <w:rFonts w:cs="Arial"/>
        </w:rPr>
        <w:t>Plieseis</w:t>
      </w:r>
      <w:proofErr w:type="spellEnd"/>
      <w:r w:rsidRPr="00770589">
        <w:rPr>
          <w:rFonts w:cs="Arial"/>
        </w:rPr>
        <w:t xml:space="preserve"> war Mitglied des kommunistischen Widerstands, kämpfte in den Internationalen Brigaden im Spanischen Bürgerkrieg. Ende 1943 gelang ihm die Flucht aus dem KZ-Außenlager von Dachau bei Hallein. Daraufhin gründete er im Salzkammergut die Widerstandbewegung </w:t>
      </w:r>
      <w:r w:rsidR="0098428E">
        <w:rPr>
          <w:rFonts w:cs="Arial"/>
        </w:rPr>
        <w:t>„</w:t>
      </w:r>
      <w:r w:rsidRPr="00770589">
        <w:rPr>
          <w:rFonts w:cs="Arial"/>
        </w:rPr>
        <w:t>Fred-Willy</w:t>
      </w:r>
      <w:r w:rsidR="0098428E">
        <w:rPr>
          <w:rFonts w:cs="Arial"/>
        </w:rPr>
        <w:t>“</w:t>
      </w:r>
      <w:r w:rsidRPr="00770589">
        <w:rPr>
          <w:rFonts w:cs="Arial"/>
        </w:rPr>
        <w:t xml:space="preserve">, die bis Kriegsende nicht vom NS-Regime aufgespürt wurde. Michael Kurz, Historiker in Bad Goisern, beleuchtet das Leben und die umstrittene Erinnerung an </w:t>
      </w:r>
      <w:proofErr w:type="spellStart"/>
      <w:r w:rsidRPr="00770589">
        <w:rPr>
          <w:rFonts w:cs="Arial"/>
        </w:rPr>
        <w:t>Plieseis</w:t>
      </w:r>
      <w:proofErr w:type="spellEnd"/>
      <w:r w:rsidRPr="00770589">
        <w:rPr>
          <w:rFonts w:cs="Arial"/>
        </w:rPr>
        <w:t xml:space="preserve">. </w:t>
      </w:r>
    </w:p>
    <w:p w14:paraId="4ECAFF19" w14:textId="77777777" w:rsidR="00C91522" w:rsidRDefault="00C91522" w:rsidP="00C91522">
      <w:pPr>
        <w:pStyle w:val="Listenabsatz"/>
        <w:spacing w:after="120"/>
        <w:ind w:left="714"/>
        <w:rPr>
          <w:rFonts w:cs="Arial"/>
          <w:b/>
          <w:bCs/>
        </w:rPr>
      </w:pPr>
    </w:p>
    <w:p w14:paraId="61A952B5" w14:textId="77777777" w:rsidR="00C91522" w:rsidRDefault="00C91522" w:rsidP="00C91522">
      <w:pPr>
        <w:pStyle w:val="Listenabsatz"/>
        <w:spacing w:after="120"/>
        <w:ind w:left="714"/>
        <w:rPr>
          <w:rFonts w:cs="Arial"/>
          <w:b/>
          <w:bCs/>
        </w:rPr>
      </w:pPr>
    </w:p>
    <w:p w14:paraId="4A029760" w14:textId="77777777" w:rsidR="00C91522" w:rsidRPr="00770589" w:rsidRDefault="00C91522" w:rsidP="00C91522">
      <w:pPr>
        <w:pStyle w:val="Listenabsatz"/>
        <w:spacing w:after="120"/>
        <w:ind w:left="714"/>
        <w:rPr>
          <w:rFonts w:cs="Arial"/>
        </w:rPr>
      </w:pPr>
    </w:p>
    <w:p w14:paraId="65D63A6E" w14:textId="77777777" w:rsidR="00A951F9" w:rsidRPr="00770589" w:rsidRDefault="00A951F9" w:rsidP="00C91522">
      <w:pPr>
        <w:spacing w:after="120"/>
        <w:contextualSpacing/>
        <w:rPr>
          <w:rFonts w:cs="Arial"/>
          <w:b/>
          <w:bCs/>
        </w:rPr>
      </w:pPr>
      <w:r w:rsidRPr="00770589">
        <w:rPr>
          <w:rFonts w:cs="Arial"/>
          <w:b/>
          <w:bCs/>
        </w:rPr>
        <w:lastRenderedPageBreak/>
        <w:t>Weitere regionale Beiträge</w:t>
      </w:r>
    </w:p>
    <w:p w14:paraId="668C72E3" w14:textId="75F99D6C" w:rsidR="00A951F9" w:rsidRPr="00770589" w:rsidRDefault="00A951F9" w:rsidP="00C91522">
      <w:pPr>
        <w:pStyle w:val="Listenabsatz"/>
        <w:numPr>
          <w:ilvl w:val="0"/>
          <w:numId w:val="4"/>
        </w:numPr>
        <w:spacing w:after="120"/>
        <w:ind w:left="714" w:hanging="357"/>
        <w:contextualSpacing w:val="0"/>
        <w:rPr>
          <w:rFonts w:cs="Arial"/>
        </w:rPr>
      </w:pPr>
      <w:r w:rsidRPr="00770589">
        <w:rPr>
          <w:rFonts w:cs="Arial"/>
          <w:b/>
          <w:bCs/>
        </w:rPr>
        <w:t>Angela Wagner</w:t>
      </w:r>
      <w:r w:rsidRPr="00FB20A0">
        <w:rPr>
          <w:rFonts w:cs="Arial"/>
          <w:b/>
          <w:bCs/>
        </w:rPr>
        <w:t>:</w:t>
      </w:r>
      <w:r w:rsidRPr="00770589">
        <w:rPr>
          <w:rFonts w:cs="Arial"/>
        </w:rPr>
        <w:t xml:space="preserve"> aus Ried im Innkreis</w:t>
      </w:r>
      <w:r w:rsidR="00FB20A0">
        <w:rPr>
          <w:rFonts w:cs="Arial"/>
        </w:rPr>
        <w:t>. Sie</w:t>
      </w:r>
      <w:r w:rsidRPr="00770589">
        <w:rPr>
          <w:rFonts w:cs="Arial"/>
        </w:rPr>
        <w:t xml:space="preserve"> wurde wegen Fremdsenderhörens </w:t>
      </w:r>
      <w:r w:rsidR="009052CF">
        <w:rPr>
          <w:rFonts w:cs="Arial"/>
        </w:rPr>
        <w:t xml:space="preserve">von Nachbarn denunziert und im Gefängnis Aichach bei Augsburg inhaftiert, ihre beiden Töchter in ein NS-Kinderheim verbracht. </w:t>
      </w:r>
      <w:r w:rsidRPr="00770589">
        <w:rPr>
          <w:rFonts w:cs="Arial"/>
        </w:rPr>
        <w:t>Gottfried Gansinger, Forscher der regionalen NS-Geschichte in Ried i</w:t>
      </w:r>
      <w:r w:rsidR="00C75E17">
        <w:rPr>
          <w:rFonts w:cs="Arial"/>
        </w:rPr>
        <w:t>m</w:t>
      </w:r>
      <w:r w:rsidRPr="00770589">
        <w:rPr>
          <w:rFonts w:cs="Arial"/>
        </w:rPr>
        <w:t xml:space="preserve"> Innkreis</w:t>
      </w:r>
      <w:r w:rsidR="009052CF">
        <w:rPr>
          <w:rFonts w:cs="Arial"/>
        </w:rPr>
        <w:t xml:space="preserve">, hat durch Quellen und </w:t>
      </w:r>
      <w:proofErr w:type="spellStart"/>
      <w:proofErr w:type="gramStart"/>
      <w:r w:rsidR="009052CF">
        <w:rPr>
          <w:rFonts w:cs="Arial"/>
        </w:rPr>
        <w:t>Zeitzeug:innengespräche</w:t>
      </w:r>
      <w:proofErr w:type="spellEnd"/>
      <w:proofErr w:type="gramEnd"/>
      <w:r w:rsidR="009052CF">
        <w:rPr>
          <w:rFonts w:cs="Arial"/>
        </w:rPr>
        <w:t xml:space="preserve"> das Schicksal der Familie beleuchtet</w:t>
      </w:r>
      <w:r w:rsidR="00C91522">
        <w:rPr>
          <w:rFonts w:cs="Arial"/>
        </w:rPr>
        <w:t>.</w:t>
      </w:r>
    </w:p>
    <w:p w14:paraId="22887AA8" w14:textId="0419379E" w:rsidR="008B3FA5" w:rsidRDefault="00A951F9" w:rsidP="008B3FA5">
      <w:pPr>
        <w:pStyle w:val="Listenabsatz"/>
        <w:numPr>
          <w:ilvl w:val="0"/>
          <w:numId w:val="4"/>
        </w:numPr>
        <w:spacing w:after="120"/>
        <w:rPr>
          <w:rFonts w:cs="Arial"/>
        </w:rPr>
      </w:pPr>
      <w:r w:rsidRPr="00770589">
        <w:rPr>
          <w:rFonts w:cs="Arial"/>
          <w:b/>
          <w:bCs/>
        </w:rPr>
        <w:t xml:space="preserve">Paulette </w:t>
      </w:r>
      <w:proofErr w:type="spellStart"/>
      <w:r w:rsidRPr="00770589">
        <w:rPr>
          <w:rFonts w:cs="Arial"/>
          <w:b/>
          <w:bCs/>
        </w:rPr>
        <w:t>Callandreau</w:t>
      </w:r>
      <w:proofErr w:type="spellEnd"/>
      <w:r w:rsidRPr="00FB20A0">
        <w:rPr>
          <w:rFonts w:cs="Arial"/>
          <w:b/>
          <w:bCs/>
        </w:rPr>
        <w:t>:</w:t>
      </w:r>
      <w:r w:rsidRPr="00770589">
        <w:rPr>
          <w:rFonts w:cs="Arial"/>
        </w:rPr>
        <w:t xml:space="preserve"> Zwangsarbeiterin aus Frankreich, die im Kugellagerwerk in Münichholz/Steyr eingesetzt war und dort bei einem Bombardement 1944 ums Leben kam. An sie wird heute im Erinnerungsstollen der Gedenkstätte Steyr erinnert – Beitrag verfasst von Martin </w:t>
      </w:r>
      <w:proofErr w:type="spellStart"/>
      <w:r w:rsidRPr="00770589">
        <w:rPr>
          <w:rFonts w:cs="Arial"/>
        </w:rPr>
        <w:t>Hagmayr</w:t>
      </w:r>
      <w:proofErr w:type="spellEnd"/>
      <w:r w:rsidRPr="00770589">
        <w:rPr>
          <w:rFonts w:cs="Arial"/>
        </w:rPr>
        <w:t>, Museum Arbeitswelt Steyr</w:t>
      </w:r>
      <w:r w:rsidR="00C75E17">
        <w:rPr>
          <w:rFonts w:cs="Arial"/>
        </w:rPr>
        <w:t>.</w:t>
      </w:r>
    </w:p>
    <w:p w14:paraId="78CB9129" w14:textId="77777777" w:rsidR="00B56D8F" w:rsidRPr="004F5960" w:rsidRDefault="00B56D8F" w:rsidP="00B56D8F">
      <w:pPr>
        <w:pStyle w:val="Listenabsatz"/>
        <w:spacing w:after="120"/>
        <w:rPr>
          <w:rFonts w:cs="Arial"/>
        </w:rPr>
      </w:pPr>
    </w:p>
    <w:p w14:paraId="3AF4299E" w14:textId="597FA136" w:rsidR="004A7676" w:rsidRPr="009E6601" w:rsidRDefault="004F7CDC" w:rsidP="004730FE">
      <w:pPr>
        <w:pStyle w:val="berschrift3"/>
        <w:spacing w:before="0"/>
      </w:pPr>
      <w:r w:rsidRPr="004F7CDC">
        <w:t>Bischof Scheuer: „</w:t>
      </w:r>
      <w:r w:rsidR="00F54FA8">
        <w:t xml:space="preserve">Zur </w:t>
      </w:r>
      <w:r w:rsidR="00F54FA8" w:rsidRPr="004F7CDC">
        <w:t xml:space="preserve">Kultur des Trauerns gehört </w:t>
      </w:r>
      <w:r w:rsidRPr="004F7CDC">
        <w:t xml:space="preserve">Wachhalten der Frage nach den Toten“ </w:t>
      </w:r>
    </w:p>
    <w:p w14:paraId="6E7B841B" w14:textId="1BB73114" w:rsidR="00A8019F" w:rsidRDefault="004A7676" w:rsidP="004730FE">
      <w:pPr>
        <w:spacing w:after="120"/>
        <w:rPr>
          <w:rFonts w:cs="Arial"/>
          <w:szCs w:val="22"/>
        </w:rPr>
      </w:pPr>
      <w:r w:rsidRPr="004F7CDC">
        <w:t xml:space="preserve">Bischof Manfred Scheuer </w:t>
      </w:r>
      <w:r w:rsidR="00FE0A7E" w:rsidRPr="004F7CDC">
        <w:t xml:space="preserve">betonte in seinem </w:t>
      </w:r>
      <w:r w:rsidRPr="004F7CDC">
        <w:t>Schlusswort</w:t>
      </w:r>
      <w:r w:rsidR="00FE0A7E" w:rsidRPr="004F7CDC">
        <w:t xml:space="preserve">: </w:t>
      </w:r>
      <w:r w:rsidR="00A8019F" w:rsidRPr="004F7CDC">
        <w:t>„</w:t>
      </w:r>
      <w:r w:rsidR="00A8019F" w:rsidRPr="004F7CDC">
        <w:rPr>
          <w:rFonts w:cs="Arial"/>
          <w:szCs w:val="22"/>
        </w:rPr>
        <w:t>Gedächtnis des Leidens richtet sich</w:t>
      </w:r>
      <w:r w:rsidR="00A8019F" w:rsidRPr="00A8019F">
        <w:rPr>
          <w:rFonts w:cs="Arial"/>
          <w:szCs w:val="22"/>
        </w:rPr>
        <w:t xml:space="preserve"> primär auf ganz konkrete Menschen mit ihren Gesichtszügen, mit ihren Namen, mit ihrer Biogra</w:t>
      </w:r>
      <w:r w:rsidR="00A8019F">
        <w:rPr>
          <w:rFonts w:cs="Arial"/>
          <w:szCs w:val="22"/>
        </w:rPr>
        <w:t>f</w:t>
      </w:r>
      <w:r w:rsidR="00A8019F" w:rsidRPr="00A8019F">
        <w:rPr>
          <w:rFonts w:cs="Arial"/>
          <w:szCs w:val="22"/>
        </w:rPr>
        <w:t xml:space="preserve">ie, mit ihren Ecken und Kanten, mit ihrem Sinnentwurf. Im Vordergrund stehen die Opfer und </w:t>
      </w:r>
      <w:proofErr w:type="spellStart"/>
      <w:proofErr w:type="gramStart"/>
      <w:r w:rsidR="00A8019F" w:rsidRPr="00A8019F">
        <w:rPr>
          <w:rFonts w:cs="Arial"/>
          <w:szCs w:val="22"/>
        </w:rPr>
        <w:t>Zeug</w:t>
      </w:r>
      <w:r w:rsidR="00A8019F">
        <w:rPr>
          <w:rFonts w:cs="Arial"/>
          <w:szCs w:val="22"/>
        </w:rPr>
        <w:t>:inn</w:t>
      </w:r>
      <w:r w:rsidR="00A8019F" w:rsidRPr="00A8019F">
        <w:rPr>
          <w:rFonts w:cs="Arial"/>
          <w:szCs w:val="22"/>
        </w:rPr>
        <w:t>en</w:t>
      </w:r>
      <w:proofErr w:type="spellEnd"/>
      <w:proofErr w:type="gramEnd"/>
      <w:r w:rsidR="00A8019F" w:rsidRPr="00A8019F">
        <w:rPr>
          <w:rFonts w:cs="Arial"/>
          <w:szCs w:val="22"/>
        </w:rPr>
        <w:t>, die standgehalten haben, das Unrecht nicht mitmachen wollten, ihm Widerstand leisteten und die unschuldig Verfolgten geholfen haben</w:t>
      </w:r>
      <w:r w:rsidR="009052CF">
        <w:rPr>
          <w:rFonts w:cs="Arial"/>
          <w:szCs w:val="22"/>
        </w:rPr>
        <w:t>.</w:t>
      </w:r>
      <w:r w:rsidR="00C75E17">
        <w:rPr>
          <w:rFonts w:cs="Arial"/>
          <w:szCs w:val="22"/>
        </w:rPr>
        <w:t>“</w:t>
      </w:r>
      <w:r w:rsidR="009052CF">
        <w:rPr>
          <w:rFonts w:cs="Arial"/>
          <w:szCs w:val="22"/>
        </w:rPr>
        <w:t xml:space="preserve"> </w:t>
      </w:r>
      <w:r w:rsidR="009E6239">
        <w:rPr>
          <w:rFonts w:cs="Arial"/>
          <w:szCs w:val="22"/>
        </w:rPr>
        <w:t>Ihm</w:t>
      </w:r>
      <w:r w:rsidR="00A8019F">
        <w:rPr>
          <w:rFonts w:cs="Arial"/>
          <w:szCs w:val="22"/>
        </w:rPr>
        <w:t xml:space="preserve"> zufolge hätten wir die Pflicht, den Opfern zuzuhören. „</w:t>
      </w:r>
      <w:r w:rsidR="00A8019F" w:rsidRPr="00A8019F">
        <w:rPr>
          <w:rFonts w:cs="Arial"/>
          <w:szCs w:val="22"/>
        </w:rPr>
        <w:t>Nur wer sich das eigene Leid von der Seele reden kann und wer es von anderen anerkannt erfährt, kann sich mit sich und mit den anderen versöhnen.</w:t>
      </w:r>
      <w:r w:rsidR="00A8019F">
        <w:rPr>
          <w:rFonts w:cs="Arial"/>
          <w:szCs w:val="22"/>
        </w:rPr>
        <w:t xml:space="preserve">“ </w:t>
      </w:r>
    </w:p>
    <w:p w14:paraId="2C554869" w14:textId="3C2A6196" w:rsidR="00A8019F" w:rsidRPr="00A8019F" w:rsidRDefault="00A8019F" w:rsidP="004730FE">
      <w:pPr>
        <w:spacing w:after="120"/>
        <w:rPr>
          <w:szCs w:val="22"/>
        </w:rPr>
      </w:pPr>
      <w:r w:rsidRPr="00A8019F">
        <w:rPr>
          <w:rFonts w:cs="Arial"/>
          <w:szCs w:val="22"/>
        </w:rPr>
        <w:t>Zu einer Kultur des Trauerns und des Todes gehör</w:t>
      </w:r>
      <w:r>
        <w:rPr>
          <w:rFonts w:cs="Arial"/>
          <w:szCs w:val="22"/>
        </w:rPr>
        <w:t xml:space="preserve">e </w:t>
      </w:r>
      <w:proofErr w:type="gramStart"/>
      <w:r>
        <w:rPr>
          <w:rFonts w:cs="Arial"/>
          <w:szCs w:val="22"/>
        </w:rPr>
        <w:t>Scheuer</w:t>
      </w:r>
      <w:proofErr w:type="gramEnd"/>
      <w:r>
        <w:rPr>
          <w:rFonts w:cs="Arial"/>
          <w:szCs w:val="22"/>
        </w:rPr>
        <w:t xml:space="preserve"> zufolge </w:t>
      </w:r>
      <w:r w:rsidRPr="00A8019F">
        <w:rPr>
          <w:rFonts w:cs="Arial"/>
          <w:szCs w:val="22"/>
        </w:rPr>
        <w:t xml:space="preserve">das Wachhalten der Frage nach den Toten und ihrem Geschick. </w:t>
      </w:r>
      <w:r>
        <w:rPr>
          <w:rFonts w:cs="Arial"/>
          <w:szCs w:val="22"/>
        </w:rPr>
        <w:t>„</w:t>
      </w:r>
      <w:r w:rsidRPr="00A8019F">
        <w:rPr>
          <w:rFonts w:cs="Arial"/>
          <w:szCs w:val="22"/>
        </w:rPr>
        <w:t>Das ist mehr als im bekannten Satz von Immanuel Kant zum Ausdruck kommt</w:t>
      </w:r>
      <w:proofErr w:type="gramStart"/>
      <w:r w:rsidRPr="00A8019F">
        <w:rPr>
          <w:rFonts w:cs="Arial"/>
          <w:szCs w:val="22"/>
        </w:rPr>
        <w:t xml:space="preserve">: </w:t>
      </w:r>
      <w:r>
        <w:rPr>
          <w:rFonts w:cs="Arial"/>
          <w:szCs w:val="22"/>
        </w:rPr>
        <w:t>,</w:t>
      </w:r>
      <w:r w:rsidRPr="00A8019F">
        <w:rPr>
          <w:rFonts w:cs="Arial"/>
          <w:bCs/>
          <w:szCs w:val="22"/>
        </w:rPr>
        <w:t>Wer</w:t>
      </w:r>
      <w:proofErr w:type="gramEnd"/>
      <w:r w:rsidRPr="00A8019F">
        <w:rPr>
          <w:rFonts w:cs="Arial"/>
          <w:bCs/>
          <w:szCs w:val="22"/>
        </w:rPr>
        <w:t xml:space="preserve"> im Gedächtnis seiner Lieben lebt, der ist nicht tot, der ist nur fern; tot ist nur, wer vergessen wird.</w:t>
      </w:r>
      <w:r>
        <w:rPr>
          <w:rFonts w:cs="Arial"/>
          <w:bCs/>
          <w:szCs w:val="22"/>
        </w:rPr>
        <w:t>‘</w:t>
      </w:r>
      <w:r w:rsidRPr="00A8019F">
        <w:rPr>
          <w:rFonts w:cs="Arial"/>
          <w:szCs w:val="22"/>
        </w:rPr>
        <w:t xml:space="preserve"> </w:t>
      </w:r>
      <w:proofErr w:type="spellStart"/>
      <w:proofErr w:type="gramStart"/>
      <w:r w:rsidRPr="00A8019F">
        <w:rPr>
          <w:rFonts w:cs="Arial"/>
          <w:szCs w:val="22"/>
        </w:rPr>
        <w:t>Christ</w:t>
      </w:r>
      <w:r>
        <w:rPr>
          <w:rFonts w:cs="Arial"/>
          <w:szCs w:val="22"/>
        </w:rPr>
        <w:t>:inn</w:t>
      </w:r>
      <w:r w:rsidRPr="00A8019F">
        <w:rPr>
          <w:rFonts w:cs="Arial"/>
          <w:szCs w:val="22"/>
        </w:rPr>
        <w:t>en</w:t>
      </w:r>
      <w:proofErr w:type="spellEnd"/>
      <w:proofErr w:type="gramEnd"/>
      <w:r w:rsidRPr="00A8019F">
        <w:rPr>
          <w:rFonts w:cs="Arial"/>
          <w:szCs w:val="22"/>
        </w:rPr>
        <w:t xml:space="preserve"> erinnern sich der Toten, </w:t>
      </w:r>
      <w:r w:rsidRPr="00A8019F">
        <w:rPr>
          <w:rFonts w:cs="Arial"/>
          <w:i/>
          <w:iCs/>
          <w:szCs w:val="22"/>
        </w:rPr>
        <w:t xml:space="preserve">nicht damit </w:t>
      </w:r>
      <w:r w:rsidRPr="00A8019F">
        <w:rPr>
          <w:rFonts w:cs="Arial"/>
          <w:szCs w:val="22"/>
        </w:rPr>
        <w:t xml:space="preserve">sie leben, </w:t>
      </w:r>
      <w:r w:rsidRPr="00A8019F">
        <w:rPr>
          <w:rFonts w:cs="Arial"/>
          <w:i/>
          <w:iCs/>
          <w:szCs w:val="22"/>
        </w:rPr>
        <w:t xml:space="preserve">sondern weil </w:t>
      </w:r>
      <w:r w:rsidRPr="00A8019F">
        <w:rPr>
          <w:rFonts w:cs="Arial"/>
          <w:szCs w:val="22"/>
        </w:rPr>
        <w:t>sie leben. Sie hoffen auf Leben und Gemeinschaft mit den Verstorbenen über den Tod hinaus</w:t>
      </w:r>
      <w:r w:rsidR="004F7CDC">
        <w:rPr>
          <w:rFonts w:cs="Arial"/>
          <w:szCs w:val="22"/>
        </w:rPr>
        <w:t xml:space="preserve">“, erklärte </w:t>
      </w:r>
      <w:r w:rsidR="00C75E17">
        <w:rPr>
          <w:rFonts w:cs="Arial"/>
          <w:szCs w:val="22"/>
        </w:rPr>
        <w:t xml:space="preserve">Bischof </w:t>
      </w:r>
      <w:r w:rsidR="004F7CDC">
        <w:rPr>
          <w:rFonts w:cs="Arial"/>
          <w:szCs w:val="22"/>
        </w:rPr>
        <w:t xml:space="preserve">Scheuer und unterstrich in Anlehnung an </w:t>
      </w:r>
      <w:r w:rsidR="004F7CDC" w:rsidRPr="00A8019F">
        <w:rPr>
          <w:rFonts w:cs="Arial"/>
          <w:szCs w:val="22"/>
        </w:rPr>
        <w:t>Gabriel Marcel</w:t>
      </w:r>
      <w:r w:rsidR="004F7CDC">
        <w:rPr>
          <w:rFonts w:cs="Arial"/>
          <w:szCs w:val="22"/>
        </w:rPr>
        <w:t>: „</w:t>
      </w:r>
      <w:r w:rsidRPr="00A8019F">
        <w:rPr>
          <w:rFonts w:cs="Arial"/>
          <w:szCs w:val="22"/>
        </w:rPr>
        <w:t>Einen Menschen lieben, d</w:t>
      </w:r>
      <w:r w:rsidR="00C75E17">
        <w:rPr>
          <w:rFonts w:cs="Arial"/>
          <w:szCs w:val="22"/>
        </w:rPr>
        <w:t>as</w:t>
      </w:r>
      <w:r w:rsidR="004F7CDC">
        <w:rPr>
          <w:rFonts w:cs="Arial"/>
          <w:szCs w:val="22"/>
        </w:rPr>
        <w:t xml:space="preserve"> </w:t>
      </w:r>
      <w:r w:rsidRPr="00A8019F">
        <w:rPr>
          <w:rFonts w:cs="Arial"/>
          <w:szCs w:val="22"/>
        </w:rPr>
        <w:t>h</w:t>
      </w:r>
      <w:r w:rsidR="00C75E17">
        <w:rPr>
          <w:rFonts w:cs="Arial"/>
          <w:szCs w:val="22"/>
        </w:rPr>
        <w:t>eißt,</w:t>
      </w:r>
      <w:r w:rsidRPr="00A8019F">
        <w:rPr>
          <w:rFonts w:cs="Arial"/>
          <w:szCs w:val="22"/>
        </w:rPr>
        <w:t xml:space="preserve"> zu ihm sagen: Du wirst nicht sterben</w:t>
      </w:r>
      <w:r>
        <w:rPr>
          <w:rFonts w:cs="Arial"/>
          <w:szCs w:val="22"/>
        </w:rPr>
        <w:t>.</w:t>
      </w:r>
      <w:r w:rsidR="004F7CDC">
        <w:rPr>
          <w:rFonts w:cs="Arial"/>
          <w:szCs w:val="22"/>
        </w:rPr>
        <w:t>“</w:t>
      </w:r>
    </w:p>
    <w:p w14:paraId="02A6BCA5" w14:textId="77777777" w:rsidR="004A7676" w:rsidRDefault="004A7676" w:rsidP="004A7676"/>
    <w:p w14:paraId="519FA7F5" w14:textId="77777777" w:rsidR="004A7676" w:rsidRPr="006A13C4" w:rsidRDefault="004A7676" w:rsidP="004A7676">
      <w:pPr>
        <w:pStyle w:val="berschrift3"/>
        <w:spacing w:before="0"/>
      </w:pPr>
      <w:r>
        <w:t>Besonderes Gedenkprojekt</w:t>
      </w:r>
    </w:p>
    <w:p w14:paraId="74FB4DAD" w14:textId="77777777" w:rsidR="004A7676" w:rsidRPr="00A305E4" w:rsidRDefault="004A7676" w:rsidP="004A7676">
      <w:pPr>
        <w:spacing w:after="120"/>
      </w:pPr>
      <w:r>
        <w:t>Das Gedächtnisbuch ist ganzjährig im Linzer Mariendom und im Oberösterreichischen Landesmuseum aufgelegt. Eine digitale Fassung findet sich auf der Webseite des Jägerstätter-Instituts (</w:t>
      </w:r>
      <w:hyperlink r:id="rId7" w:history="1">
        <w:r w:rsidRPr="00A55C62">
          <w:rPr>
            <w:rStyle w:val="Hyperlink"/>
            <w:rFonts w:cs="Arial"/>
          </w:rPr>
          <w:t>www.ku-linz.at/gedaechtnisbuch_ooe</w:t>
        </w:r>
      </w:hyperlink>
      <w:r>
        <w:t>).</w:t>
      </w:r>
    </w:p>
    <w:p w14:paraId="67DFD75D" w14:textId="77777777" w:rsidR="004A7676" w:rsidRPr="006A13C4" w:rsidRDefault="004A7676" w:rsidP="004A7676">
      <w:pPr>
        <w:spacing w:after="120"/>
      </w:pPr>
      <w:r w:rsidRPr="006A13C4">
        <w:t xml:space="preserve">Was sind die Kennzeichen dieses Projektes? Das Gedächtnisbuch Oberösterreich verbindet Wissenschaft und Forschung mit gelebter partizipativer Erinnerungskultur. Das Projekt führt geschichtlich bis in die kleinsten Dörfer des gesamten Bundeslandes Oberösterreich. Es umfasst damit die diversesten sozialen Gruppierungen, Altersgruppen, Weltanschauungen, Verfolgungsgründe, auch solche, deren Erinnerung teils bis in die Gegenwart eine Leerstelle darstellen. </w:t>
      </w:r>
    </w:p>
    <w:p w14:paraId="1155EBD2" w14:textId="77777777" w:rsidR="004A7676" w:rsidRPr="006A13C4" w:rsidRDefault="004A7676" w:rsidP="004A7676">
      <w:r w:rsidRPr="006A13C4">
        <w:t xml:space="preserve">Um Teil des Projekts zu werden und selbst eine Verfolgtenbiografie in das kollektive lokale Gedächtnis aufzunehmen, können sich Interessierte an das Franz und Franziska Jägerstätter Institut wenden (ffji@ku-linz.at). </w:t>
      </w:r>
    </w:p>
    <w:p w14:paraId="69D6E400" w14:textId="77777777" w:rsidR="004A7676" w:rsidRDefault="004A7676" w:rsidP="004A7676">
      <w:pPr>
        <w:rPr>
          <w:rFonts w:cs="Arial"/>
          <w:lang w:val="de-AT"/>
        </w:rPr>
      </w:pPr>
    </w:p>
    <w:p w14:paraId="1D7FC856" w14:textId="77777777" w:rsidR="00710BDA" w:rsidRDefault="00710BDA" w:rsidP="004A7676">
      <w:pPr>
        <w:rPr>
          <w:rFonts w:cs="Arial"/>
          <w:lang w:val="de-AT"/>
        </w:rPr>
      </w:pPr>
    </w:p>
    <w:p w14:paraId="7CA1D1BD" w14:textId="77777777" w:rsidR="00710BDA" w:rsidRDefault="00710BDA" w:rsidP="004A7676">
      <w:pPr>
        <w:rPr>
          <w:rFonts w:cs="Arial"/>
          <w:lang w:val="de-AT"/>
        </w:rPr>
      </w:pPr>
    </w:p>
    <w:p w14:paraId="5BBCBE35" w14:textId="77777777" w:rsidR="00710BDA" w:rsidRDefault="00710BDA" w:rsidP="004A7676">
      <w:pPr>
        <w:rPr>
          <w:rFonts w:cs="Arial"/>
          <w:lang w:val="de-AT"/>
        </w:rPr>
      </w:pPr>
    </w:p>
    <w:p w14:paraId="2B22E147" w14:textId="77777777" w:rsidR="00710BDA" w:rsidRDefault="00710BDA" w:rsidP="004A7676">
      <w:pPr>
        <w:rPr>
          <w:rFonts w:cs="Arial"/>
          <w:lang w:val="de-AT"/>
        </w:rPr>
      </w:pPr>
    </w:p>
    <w:p w14:paraId="6A8D839C" w14:textId="77777777" w:rsidR="00710BDA" w:rsidRDefault="00710BDA" w:rsidP="004A7676">
      <w:pPr>
        <w:rPr>
          <w:rFonts w:cs="Arial"/>
          <w:lang w:val="de-AT"/>
        </w:rPr>
      </w:pPr>
    </w:p>
    <w:p w14:paraId="3C7B296E" w14:textId="77777777" w:rsidR="00710BDA" w:rsidRDefault="00710BDA" w:rsidP="004A7676">
      <w:pPr>
        <w:rPr>
          <w:rFonts w:cs="Arial"/>
          <w:lang w:val="de-AT"/>
        </w:rPr>
      </w:pPr>
    </w:p>
    <w:p w14:paraId="4D338122" w14:textId="77777777" w:rsidR="00710BDA" w:rsidRPr="006A13C4" w:rsidRDefault="00710BDA" w:rsidP="004A7676">
      <w:pPr>
        <w:rPr>
          <w:rFonts w:cs="Arial"/>
          <w:lang w:val="de-AT"/>
        </w:rPr>
      </w:pPr>
    </w:p>
    <w:p w14:paraId="73F5C630" w14:textId="77777777" w:rsidR="004A7676" w:rsidRPr="00144B52" w:rsidRDefault="004A7676" w:rsidP="004A7676">
      <w:pPr>
        <w:pStyle w:val="berschrift3"/>
      </w:pPr>
      <w:r w:rsidRPr="00144B52">
        <w:lastRenderedPageBreak/>
        <w:t xml:space="preserve">Kontakt </w:t>
      </w:r>
      <w:r>
        <w:t>für Rückfragen</w:t>
      </w:r>
    </w:p>
    <w:p w14:paraId="36C118BF" w14:textId="77777777" w:rsidR="004A7676" w:rsidRDefault="004A7676" w:rsidP="004A7676">
      <w:r w:rsidRPr="006A13C4">
        <w:t>Dr. Andreas Schmoller</w:t>
      </w:r>
    </w:p>
    <w:p w14:paraId="28DF343A" w14:textId="77777777" w:rsidR="004A7676" w:rsidRDefault="004A7676" w:rsidP="004A7676">
      <w:r w:rsidRPr="006A13C4">
        <w:t>Leiter Franz und Franziska Jägerstätter Institut, KU Linz</w:t>
      </w:r>
    </w:p>
    <w:p w14:paraId="15E34A92" w14:textId="77777777" w:rsidR="004A7676" w:rsidRPr="009052CF" w:rsidRDefault="004A7676" w:rsidP="004A7676">
      <w:pPr>
        <w:rPr>
          <w:color w:val="211D1E"/>
          <w:lang w:val="it-IT"/>
        </w:rPr>
      </w:pPr>
      <w:r w:rsidRPr="009052CF">
        <w:rPr>
          <w:lang w:val="it-IT"/>
        </w:rPr>
        <w:t xml:space="preserve">E: </w:t>
      </w:r>
      <w:hyperlink r:id="rId8" w:history="1">
        <w:r w:rsidRPr="009052CF">
          <w:rPr>
            <w:rStyle w:val="Hyperlink"/>
            <w:rFonts w:cs="Arial"/>
            <w:sz w:val="21"/>
            <w:szCs w:val="21"/>
            <w:lang w:val="it-IT"/>
          </w:rPr>
          <w:t>a.schmoller@ku-linz.at</w:t>
        </w:r>
      </w:hyperlink>
      <w:r w:rsidRPr="009052CF">
        <w:rPr>
          <w:color w:val="211D1E"/>
          <w:lang w:val="it-IT"/>
        </w:rPr>
        <w:t xml:space="preserve"> </w:t>
      </w:r>
    </w:p>
    <w:p w14:paraId="4BB0910A" w14:textId="77777777" w:rsidR="004A7676" w:rsidRPr="009052CF" w:rsidRDefault="004A7676" w:rsidP="004A7676">
      <w:pPr>
        <w:rPr>
          <w:lang w:val="en-US"/>
        </w:rPr>
      </w:pPr>
      <w:r w:rsidRPr="009052CF">
        <w:rPr>
          <w:lang w:val="en-US"/>
        </w:rPr>
        <w:t xml:space="preserve">W: </w:t>
      </w:r>
      <w:hyperlink r:id="rId9" w:history="1">
        <w:r w:rsidRPr="009052CF">
          <w:rPr>
            <w:rStyle w:val="Hyperlink"/>
            <w:rFonts w:cs="Arial"/>
            <w:sz w:val="21"/>
            <w:szCs w:val="21"/>
            <w:lang w:val="en-US"/>
          </w:rPr>
          <w:t>www.ku-linz.at/ffji</w:t>
        </w:r>
      </w:hyperlink>
      <w:r w:rsidRPr="009052CF">
        <w:rPr>
          <w:lang w:val="en-US"/>
        </w:rPr>
        <w:t xml:space="preserve"> </w:t>
      </w:r>
    </w:p>
    <w:p w14:paraId="4FB909D8" w14:textId="77777777" w:rsidR="004A7676" w:rsidRPr="009052CF" w:rsidRDefault="004A7676" w:rsidP="004A7676">
      <w:pPr>
        <w:rPr>
          <w:color w:val="211D1E"/>
          <w:lang w:val="en-US"/>
        </w:rPr>
      </w:pPr>
    </w:p>
    <w:p w14:paraId="019F2051" w14:textId="77777777" w:rsidR="00CF672B" w:rsidRPr="009052CF" w:rsidRDefault="00CF672B" w:rsidP="004A7676">
      <w:pPr>
        <w:rPr>
          <w:color w:val="211D1E"/>
          <w:lang w:val="en-US"/>
        </w:rPr>
      </w:pPr>
    </w:p>
    <w:p w14:paraId="08BB7BD0" w14:textId="4E9F32A5" w:rsidR="004A7676" w:rsidRPr="00710BDA" w:rsidRDefault="004D24A5" w:rsidP="004A7676">
      <w:pPr>
        <w:pStyle w:val="berschrift3"/>
      </w:pPr>
      <w:hyperlink r:id="rId10" w:history="1">
        <w:r w:rsidR="004A7676" w:rsidRPr="00710BDA">
          <w:rPr>
            <w:rStyle w:val="Hyperlink"/>
          </w:rPr>
          <w:t>Fotos</w:t>
        </w:r>
        <w:r w:rsidR="00710BDA" w:rsidRPr="00710BDA">
          <w:rPr>
            <w:rStyle w:val="Hyperlink"/>
          </w:rPr>
          <w:t xml:space="preserve"> zum Download</w:t>
        </w:r>
        <w:r w:rsidR="004A7676" w:rsidRPr="00710BDA">
          <w:rPr>
            <w:rStyle w:val="Hyperlink"/>
          </w:rPr>
          <w:t>: © Diözese Linz / Kienberger (honorarfrei)</w:t>
        </w:r>
      </w:hyperlink>
    </w:p>
    <w:p w14:paraId="1A21036E" w14:textId="5B90AB3B" w:rsidR="007C788B" w:rsidRPr="004A7676" w:rsidRDefault="007C788B" w:rsidP="004A7676">
      <w:pPr>
        <w:spacing w:after="120"/>
        <w:rPr>
          <w:szCs w:val="22"/>
        </w:rPr>
      </w:pPr>
    </w:p>
    <w:sectPr w:rsidR="007C788B" w:rsidRPr="004A7676" w:rsidSect="006C1401">
      <w:headerReference w:type="default" r:id="rId11"/>
      <w:footerReference w:type="default" r:id="rId12"/>
      <w:headerReference w:type="first" r:id="rId13"/>
      <w:footerReference w:type="first" r:id="rId14"/>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D6527" w14:textId="77777777" w:rsidR="00864719" w:rsidRDefault="00864719">
      <w:r>
        <w:separator/>
      </w:r>
    </w:p>
  </w:endnote>
  <w:endnote w:type="continuationSeparator" w:id="0">
    <w:p w14:paraId="75BC1A3B" w14:textId="77777777" w:rsidR="00864719" w:rsidRDefault="00864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353AB" w14:textId="77777777" w:rsidR="0098428E" w:rsidRDefault="0098428E"/>
  <w:p w14:paraId="5E4DA9F3" w14:textId="77777777" w:rsidR="0098428E" w:rsidRDefault="0098428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30A77DEF" w14:textId="77777777">
      <w:tc>
        <w:tcPr>
          <w:tcW w:w="2197" w:type="dxa"/>
        </w:tcPr>
        <w:p w14:paraId="647DBF85" w14:textId="77777777" w:rsidR="0098428E" w:rsidRDefault="0098428E" w:rsidP="00CF37D2">
          <w:pPr>
            <w:pStyle w:val="Fuzeile"/>
            <w:rPr>
              <w:sz w:val="16"/>
            </w:rPr>
          </w:pPr>
          <w:r>
            <w:rPr>
              <w:sz w:val="16"/>
            </w:rPr>
            <w:t>Diözese Linz</w:t>
          </w:r>
        </w:p>
        <w:p w14:paraId="47292EE7" w14:textId="6B45CCEB" w:rsidR="0098428E" w:rsidRDefault="0087599B" w:rsidP="00CF37D2">
          <w:pPr>
            <w:pStyle w:val="Fuzeile"/>
            <w:rPr>
              <w:sz w:val="16"/>
            </w:rPr>
          </w:pPr>
          <w:r>
            <w:rPr>
              <w:sz w:val="16"/>
            </w:rPr>
            <w:t xml:space="preserve">Fachbereich </w:t>
          </w:r>
          <w:r w:rsidR="0098428E">
            <w:rPr>
              <w:sz w:val="16"/>
            </w:rPr>
            <w:t>Kommunikation</w:t>
          </w:r>
        </w:p>
        <w:p w14:paraId="11F928BD" w14:textId="77777777" w:rsidR="0098428E" w:rsidRDefault="0098428E" w:rsidP="00CF37D2">
          <w:pPr>
            <w:pStyle w:val="Fuzeile"/>
            <w:rPr>
              <w:sz w:val="16"/>
            </w:rPr>
          </w:pPr>
          <w:r>
            <w:rPr>
              <w:sz w:val="16"/>
            </w:rPr>
            <w:t>Verantwortlich:</w:t>
          </w:r>
        </w:p>
        <w:p w14:paraId="1E9CA5D1" w14:textId="77777777" w:rsidR="0098428E" w:rsidRDefault="0098428E" w:rsidP="00CF37D2">
          <w:pPr>
            <w:pStyle w:val="Fuzeile"/>
            <w:rPr>
              <w:sz w:val="16"/>
            </w:rPr>
          </w:pPr>
          <w:r>
            <w:rPr>
              <w:sz w:val="16"/>
            </w:rPr>
            <w:t xml:space="preserve">Michael Kraml </w:t>
          </w:r>
        </w:p>
      </w:tc>
      <w:tc>
        <w:tcPr>
          <w:tcW w:w="2551" w:type="dxa"/>
        </w:tcPr>
        <w:p w14:paraId="7A91FD84" w14:textId="77777777" w:rsidR="0098428E" w:rsidRDefault="0098428E" w:rsidP="00CF37D2">
          <w:pPr>
            <w:pStyle w:val="Fuzeile"/>
            <w:ind w:left="-70"/>
            <w:rPr>
              <w:sz w:val="16"/>
            </w:rPr>
          </w:pPr>
          <w:r>
            <w:rPr>
              <w:sz w:val="16"/>
            </w:rPr>
            <w:t>4021 Linz</w:t>
          </w:r>
        </w:p>
        <w:p w14:paraId="4DB7B2CE" w14:textId="77777777" w:rsidR="0098428E" w:rsidRDefault="0098428E" w:rsidP="00CF37D2">
          <w:pPr>
            <w:pStyle w:val="Fuzeile"/>
            <w:ind w:left="-70"/>
            <w:rPr>
              <w:sz w:val="16"/>
            </w:rPr>
          </w:pPr>
          <w:r>
            <w:rPr>
              <w:sz w:val="16"/>
            </w:rPr>
            <w:t>Herrenstraße 19, Pf. 251</w:t>
          </w:r>
        </w:p>
        <w:p w14:paraId="1B535A6F" w14:textId="77777777" w:rsidR="0098428E" w:rsidRDefault="0098428E" w:rsidP="00CF37D2">
          <w:pPr>
            <w:pStyle w:val="Fuzeile"/>
            <w:ind w:left="-70"/>
            <w:rPr>
              <w:sz w:val="16"/>
            </w:rPr>
          </w:pPr>
          <w:r>
            <w:rPr>
              <w:sz w:val="16"/>
            </w:rPr>
            <w:t>Telefon 0732 / 772676 - 1130</w:t>
          </w:r>
        </w:p>
        <w:p w14:paraId="67C126BE" w14:textId="34B863FD" w:rsidR="0098428E" w:rsidRDefault="0098428E" w:rsidP="00CF37D2">
          <w:pPr>
            <w:pStyle w:val="Fuzeile"/>
            <w:ind w:left="-70"/>
            <w:rPr>
              <w:sz w:val="16"/>
            </w:rPr>
          </w:pPr>
        </w:p>
      </w:tc>
      <w:tc>
        <w:tcPr>
          <w:tcW w:w="4462" w:type="dxa"/>
        </w:tcPr>
        <w:p w14:paraId="77F83FBB" w14:textId="77777777" w:rsidR="0098428E" w:rsidRPr="009052CF" w:rsidRDefault="0098428E" w:rsidP="00CF37D2">
          <w:pPr>
            <w:pStyle w:val="Fuzeile"/>
            <w:rPr>
              <w:sz w:val="16"/>
              <w:lang w:val="it-IT"/>
            </w:rPr>
          </w:pPr>
          <w:r w:rsidRPr="009052CF">
            <w:rPr>
              <w:sz w:val="16"/>
              <w:lang w:val="it-IT"/>
            </w:rPr>
            <w:t xml:space="preserve">E-Mail: </w:t>
          </w:r>
          <w:hyperlink r:id="rId1" w:history="1">
            <w:r w:rsidRPr="009052CF">
              <w:rPr>
                <w:rStyle w:val="Hyperlink"/>
                <w:sz w:val="16"/>
                <w:lang w:val="it-IT"/>
              </w:rPr>
              <w:t>presse@dioezese-linz.at</w:t>
            </w:r>
          </w:hyperlink>
        </w:p>
        <w:p w14:paraId="09B1DAAE" w14:textId="7A3D3426" w:rsidR="0098428E" w:rsidRDefault="0098428E" w:rsidP="00CF37D2">
          <w:pPr>
            <w:pStyle w:val="Fuzeile"/>
            <w:rPr>
              <w:sz w:val="16"/>
            </w:rPr>
          </w:pPr>
          <w:r>
            <w:rPr>
              <w:sz w:val="16"/>
            </w:rPr>
            <w:t xml:space="preserve">Web: </w:t>
          </w:r>
          <w:hyperlink r:id="rId2" w:history="1">
            <w:r w:rsidR="00FB20A0" w:rsidRPr="00F52801">
              <w:rPr>
                <w:rStyle w:val="Hyperlink"/>
                <w:sz w:val="16"/>
              </w:rPr>
              <w:t>https://www.dioezese-linz.at</w:t>
            </w:r>
          </w:hyperlink>
          <w:r>
            <w:rPr>
              <w:sz w:val="16"/>
            </w:rPr>
            <w:t xml:space="preserve"> </w:t>
          </w:r>
        </w:p>
        <w:p w14:paraId="071EEE80" w14:textId="77777777" w:rsidR="0098428E" w:rsidRDefault="0098428E" w:rsidP="00CF37D2">
          <w:pPr>
            <w:pStyle w:val="Fuzeile"/>
            <w:rPr>
              <w:sz w:val="16"/>
            </w:rPr>
          </w:pPr>
        </w:p>
        <w:p w14:paraId="48B05B33" w14:textId="77777777" w:rsidR="0098428E" w:rsidRDefault="0098428E" w:rsidP="00CF37D2">
          <w:pPr>
            <w:pStyle w:val="Fuzeile"/>
            <w:rPr>
              <w:sz w:val="16"/>
            </w:rPr>
          </w:pPr>
          <w:r>
            <w:rPr>
              <w:sz w:val="16"/>
            </w:rPr>
            <w:t>Offenlegung: www.dioezese-linz.at/offenlegung</w:t>
          </w:r>
        </w:p>
      </w:tc>
    </w:tr>
  </w:tbl>
  <w:p w14:paraId="2496FB77" w14:textId="77777777" w:rsidR="0098428E" w:rsidRDefault="0098428E"/>
  <w:p w14:paraId="4F39BC34" w14:textId="77777777" w:rsidR="0098428E" w:rsidRDefault="0098428E">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02CBB" w14:textId="77777777" w:rsidR="0098428E" w:rsidRDefault="0098428E"/>
  <w:p w14:paraId="1640FC5F" w14:textId="77777777" w:rsidR="0098428E" w:rsidRDefault="0098428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A62791" w14:paraId="3461F01F" w14:textId="77777777" w:rsidTr="0087599B">
      <w:tc>
        <w:tcPr>
          <w:tcW w:w="2263" w:type="dxa"/>
        </w:tcPr>
        <w:p w14:paraId="561E747E" w14:textId="77777777" w:rsidR="0098428E" w:rsidRDefault="0098428E">
          <w:pPr>
            <w:pStyle w:val="Fuzeile"/>
            <w:rPr>
              <w:sz w:val="16"/>
            </w:rPr>
          </w:pPr>
          <w:r>
            <w:rPr>
              <w:sz w:val="16"/>
            </w:rPr>
            <w:t>Diözese Linz</w:t>
          </w:r>
        </w:p>
        <w:p w14:paraId="6967F783" w14:textId="4CFCC7D2" w:rsidR="0098428E" w:rsidRDefault="0087599B">
          <w:pPr>
            <w:pStyle w:val="Fuzeile"/>
            <w:rPr>
              <w:sz w:val="16"/>
            </w:rPr>
          </w:pPr>
          <w:r>
            <w:rPr>
              <w:sz w:val="16"/>
            </w:rPr>
            <w:t xml:space="preserve">Fachbereich </w:t>
          </w:r>
          <w:r w:rsidR="0098428E">
            <w:rPr>
              <w:sz w:val="16"/>
            </w:rPr>
            <w:t>Kommunikation</w:t>
          </w:r>
        </w:p>
        <w:p w14:paraId="548F5273" w14:textId="77777777" w:rsidR="0098428E" w:rsidRDefault="0098428E">
          <w:pPr>
            <w:pStyle w:val="Fuzeile"/>
            <w:rPr>
              <w:sz w:val="16"/>
            </w:rPr>
          </w:pPr>
          <w:r>
            <w:rPr>
              <w:sz w:val="16"/>
            </w:rPr>
            <w:t>Verantwortlich:</w:t>
          </w:r>
        </w:p>
        <w:p w14:paraId="195AFB45" w14:textId="77777777" w:rsidR="0098428E" w:rsidRDefault="0098428E">
          <w:pPr>
            <w:pStyle w:val="Fuzeile"/>
            <w:rPr>
              <w:sz w:val="16"/>
            </w:rPr>
          </w:pPr>
          <w:r>
            <w:rPr>
              <w:sz w:val="16"/>
            </w:rPr>
            <w:t xml:space="preserve">Michael Kraml </w:t>
          </w:r>
        </w:p>
      </w:tc>
      <w:tc>
        <w:tcPr>
          <w:tcW w:w="2551" w:type="dxa"/>
        </w:tcPr>
        <w:p w14:paraId="52663259" w14:textId="77777777" w:rsidR="0098428E" w:rsidRDefault="0098428E" w:rsidP="00714F83">
          <w:pPr>
            <w:pStyle w:val="Fuzeile"/>
            <w:ind w:left="-70"/>
            <w:rPr>
              <w:sz w:val="16"/>
            </w:rPr>
          </w:pPr>
          <w:r>
            <w:rPr>
              <w:sz w:val="16"/>
            </w:rPr>
            <w:t>4021 Linz</w:t>
          </w:r>
        </w:p>
        <w:p w14:paraId="35A66796" w14:textId="77777777" w:rsidR="0098428E" w:rsidRDefault="0098428E" w:rsidP="00714F83">
          <w:pPr>
            <w:pStyle w:val="Fuzeile"/>
            <w:ind w:left="-70"/>
            <w:rPr>
              <w:sz w:val="16"/>
            </w:rPr>
          </w:pPr>
          <w:r>
            <w:rPr>
              <w:sz w:val="16"/>
            </w:rPr>
            <w:t>Herrenstraße 19, Pf. 251</w:t>
          </w:r>
        </w:p>
        <w:p w14:paraId="4BE0A482" w14:textId="77777777" w:rsidR="0098428E" w:rsidRDefault="0098428E" w:rsidP="00714F83">
          <w:pPr>
            <w:pStyle w:val="Fuzeile"/>
            <w:ind w:left="-70"/>
            <w:rPr>
              <w:sz w:val="16"/>
            </w:rPr>
          </w:pPr>
          <w:r>
            <w:rPr>
              <w:sz w:val="16"/>
            </w:rPr>
            <w:t>Telefon 0732 / 772676 - 1130</w:t>
          </w:r>
        </w:p>
        <w:p w14:paraId="0413DFDA" w14:textId="32E69B7D" w:rsidR="0098428E" w:rsidRDefault="0098428E" w:rsidP="00714F83">
          <w:pPr>
            <w:pStyle w:val="Fuzeile"/>
            <w:ind w:left="-70"/>
            <w:rPr>
              <w:sz w:val="16"/>
            </w:rPr>
          </w:pPr>
        </w:p>
      </w:tc>
      <w:tc>
        <w:tcPr>
          <w:tcW w:w="4462" w:type="dxa"/>
        </w:tcPr>
        <w:p w14:paraId="097F72C2" w14:textId="77777777" w:rsidR="0098428E" w:rsidRPr="009052CF" w:rsidRDefault="0098428E">
          <w:pPr>
            <w:pStyle w:val="Fuzeile"/>
            <w:rPr>
              <w:sz w:val="16"/>
              <w:lang w:val="it-IT"/>
            </w:rPr>
          </w:pPr>
          <w:r w:rsidRPr="009052CF">
            <w:rPr>
              <w:sz w:val="16"/>
              <w:lang w:val="it-IT"/>
            </w:rPr>
            <w:t xml:space="preserve">E-Mail: </w:t>
          </w:r>
          <w:hyperlink r:id="rId1" w:history="1">
            <w:r w:rsidRPr="009052CF">
              <w:rPr>
                <w:rStyle w:val="Hyperlink"/>
                <w:sz w:val="16"/>
                <w:lang w:val="it-IT"/>
              </w:rPr>
              <w:t>presse@dioezese-linz.at</w:t>
            </w:r>
          </w:hyperlink>
        </w:p>
        <w:p w14:paraId="796237AB" w14:textId="2DC9652B" w:rsidR="0098428E" w:rsidRDefault="0098428E">
          <w:pPr>
            <w:pStyle w:val="Fuzeile"/>
            <w:rPr>
              <w:sz w:val="16"/>
            </w:rPr>
          </w:pPr>
          <w:r>
            <w:rPr>
              <w:sz w:val="16"/>
            </w:rPr>
            <w:t xml:space="preserve">Web: </w:t>
          </w:r>
          <w:hyperlink r:id="rId2" w:history="1">
            <w:r w:rsidR="00FB20A0" w:rsidRPr="00F52801">
              <w:rPr>
                <w:rStyle w:val="Hyperlink"/>
                <w:sz w:val="16"/>
              </w:rPr>
              <w:t>https://www.dioezese-linz.at</w:t>
            </w:r>
          </w:hyperlink>
          <w:r>
            <w:rPr>
              <w:sz w:val="16"/>
            </w:rPr>
            <w:t xml:space="preserve"> </w:t>
          </w:r>
        </w:p>
        <w:p w14:paraId="47FE87FE" w14:textId="77777777" w:rsidR="0098428E" w:rsidRDefault="0098428E">
          <w:pPr>
            <w:pStyle w:val="Fuzeile"/>
            <w:rPr>
              <w:sz w:val="16"/>
            </w:rPr>
          </w:pPr>
        </w:p>
        <w:p w14:paraId="0AB3F245" w14:textId="77777777" w:rsidR="0098428E" w:rsidRDefault="0098428E">
          <w:pPr>
            <w:pStyle w:val="Fuzeile"/>
            <w:rPr>
              <w:sz w:val="16"/>
            </w:rPr>
          </w:pPr>
          <w:r>
            <w:rPr>
              <w:sz w:val="16"/>
            </w:rPr>
            <w:t>Offenlegung: www.dioezese-linz.at/offenlegung</w:t>
          </w:r>
        </w:p>
      </w:tc>
    </w:tr>
  </w:tbl>
  <w:p w14:paraId="2C45B1CD" w14:textId="77777777" w:rsidR="0098428E" w:rsidRDefault="0098428E">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D81D0" w14:textId="77777777" w:rsidR="00864719" w:rsidRDefault="00864719">
      <w:r>
        <w:separator/>
      </w:r>
    </w:p>
  </w:footnote>
  <w:footnote w:type="continuationSeparator" w:id="0">
    <w:p w14:paraId="5F40AFB8" w14:textId="77777777" w:rsidR="00864719" w:rsidRDefault="00864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57E44726" w14:textId="77777777" w:rsidR="0098428E" w:rsidRPr="00217F45" w:rsidRDefault="0098428E">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6B8A72BD" w14:textId="77777777" w:rsidR="0098428E" w:rsidRDefault="0098428E">
    <w:pPr>
      <w:pStyle w:val="Kopfzeile"/>
    </w:pPr>
  </w:p>
  <w:p w14:paraId="3960B91E" w14:textId="77777777" w:rsidR="0098428E" w:rsidRDefault="0098428E"/>
  <w:p w14:paraId="4EAA827F" w14:textId="77777777" w:rsidR="0098428E" w:rsidRDefault="0098428E"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23C6E" w14:textId="77777777" w:rsidR="0098428E" w:rsidRDefault="0098428E">
    <w:pPr>
      <w:pStyle w:val="Kopfzeile"/>
      <w:jc w:val="right"/>
      <w:rPr>
        <w:sz w:val="24"/>
      </w:rPr>
    </w:pPr>
    <w:r>
      <w:rPr>
        <w:noProof/>
        <w:sz w:val="24"/>
        <w:lang w:val="de-AT" w:eastAsia="de-AT"/>
      </w:rPr>
      <w:drawing>
        <wp:inline distT="0" distB="0" distL="0" distR="0" wp14:anchorId="331E1E5A" wp14:editId="257F3E69">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5E50661" w14:textId="77777777" w:rsidR="0098428E" w:rsidRDefault="0098428E">
    <w:pPr>
      <w:pStyle w:val="Kopfzeile"/>
      <w:jc w:val="right"/>
      <w:rPr>
        <w:sz w:val="24"/>
      </w:rPr>
    </w:pPr>
  </w:p>
  <w:p w14:paraId="5E32767A" w14:textId="77777777" w:rsidR="0098428E" w:rsidRDefault="0098428E">
    <w:pPr>
      <w:pStyle w:val="Kopfzeile"/>
      <w:jc w:val="right"/>
      <w:rPr>
        <w:sz w:val="24"/>
      </w:rPr>
    </w:pPr>
  </w:p>
  <w:p w14:paraId="50F80BD9" w14:textId="77777777" w:rsidR="0098428E" w:rsidRDefault="0098428E">
    <w:pPr>
      <w:pStyle w:val="Kopfzeile"/>
      <w:spacing w:before="60"/>
      <w:ind w:right="-57"/>
      <w:jc w:val="right"/>
      <w:rPr>
        <w:spacing w:val="70"/>
        <w:sz w:val="24"/>
      </w:rPr>
    </w:pPr>
    <w:r>
      <w:rPr>
        <w:b/>
        <w:spacing w:val="70"/>
        <w:sz w:val="24"/>
      </w:rPr>
      <w:t>Pressemitteilung</w:t>
    </w:r>
  </w:p>
  <w:p w14:paraId="56EB6264" w14:textId="77777777" w:rsidR="0098428E" w:rsidRDefault="0098428E">
    <w:pPr>
      <w:pStyle w:val="Kopfzeile"/>
      <w:spacing w:before="60"/>
      <w:jc w:val="right"/>
      <w:rPr>
        <w:sz w:val="20"/>
      </w:rPr>
    </w:pPr>
  </w:p>
  <w:p w14:paraId="1F2A7903" w14:textId="77777777" w:rsidR="0098428E" w:rsidRDefault="0098428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D1FDB"/>
    <w:multiLevelType w:val="hybridMultilevel"/>
    <w:tmpl w:val="8CF63E3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2036060"/>
    <w:multiLevelType w:val="hybridMultilevel"/>
    <w:tmpl w:val="D68E88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B1671DB"/>
    <w:multiLevelType w:val="hybridMultilevel"/>
    <w:tmpl w:val="549AF3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38667F2"/>
    <w:multiLevelType w:val="hybridMultilevel"/>
    <w:tmpl w:val="D07CCA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95538818">
    <w:abstractNumId w:val="0"/>
  </w:num>
  <w:num w:numId="2" w16cid:durableId="639262767">
    <w:abstractNumId w:val="3"/>
  </w:num>
  <w:num w:numId="3" w16cid:durableId="1560552093">
    <w:abstractNumId w:val="2"/>
  </w:num>
  <w:num w:numId="4" w16cid:durableId="592780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676"/>
    <w:rsid w:val="00072AAE"/>
    <w:rsid w:val="00130D6C"/>
    <w:rsid w:val="00137C8C"/>
    <w:rsid w:val="00145F79"/>
    <w:rsid w:val="001D2CC0"/>
    <w:rsid w:val="00254088"/>
    <w:rsid w:val="00327BEC"/>
    <w:rsid w:val="004730FE"/>
    <w:rsid w:val="004A7676"/>
    <w:rsid w:val="004D24A5"/>
    <w:rsid w:val="004F5960"/>
    <w:rsid w:val="004F7CDC"/>
    <w:rsid w:val="0063575D"/>
    <w:rsid w:val="00670DCA"/>
    <w:rsid w:val="00710BDA"/>
    <w:rsid w:val="007C788B"/>
    <w:rsid w:val="00864719"/>
    <w:rsid w:val="0087599B"/>
    <w:rsid w:val="008B3FA5"/>
    <w:rsid w:val="009052CF"/>
    <w:rsid w:val="0096255A"/>
    <w:rsid w:val="0098428E"/>
    <w:rsid w:val="009E6239"/>
    <w:rsid w:val="00A8019F"/>
    <w:rsid w:val="00A951F9"/>
    <w:rsid w:val="00B4070C"/>
    <w:rsid w:val="00B56D8F"/>
    <w:rsid w:val="00BB7A66"/>
    <w:rsid w:val="00C75E17"/>
    <w:rsid w:val="00C91522"/>
    <w:rsid w:val="00CF672B"/>
    <w:rsid w:val="00DA6542"/>
    <w:rsid w:val="00DD59EE"/>
    <w:rsid w:val="00E07944"/>
    <w:rsid w:val="00EE4255"/>
    <w:rsid w:val="00F54FA8"/>
    <w:rsid w:val="00FB20A0"/>
    <w:rsid w:val="00FD02A8"/>
    <w:rsid w:val="00FE0A7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96086"/>
  <w15:chartTrackingRefBased/>
  <w15:docId w15:val="{2DD61012-B7AA-4B0C-B4A2-44BC72290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04_Fließtext_Standard"/>
    <w:qFormat/>
    <w:rsid w:val="004A7676"/>
    <w:pPr>
      <w:spacing w:after="0" w:line="240" w:lineRule="auto"/>
    </w:pPr>
    <w:rPr>
      <w:rFonts w:ascii="Arial" w:eastAsia="Times New Roman" w:hAnsi="Arial" w:cs="Times New Roman"/>
      <w:szCs w:val="20"/>
      <w:lang w:eastAsia="de-DE"/>
    </w:rPr>
  </w:style>
  <w:style w:type="paragraph" w:styleId="berschrift3">
    <w:name w:val="heading 3"/>
    <w:aliases w:val="05_Zwischenüberschrift"/>
    <w:basedOn w:val="Standard"/>
    <w:next w:val="Standard"/>
    <w:link w:val="berschrift3Zchn"/>
    <w:qFormat/>
    <w:rsid w:val="004A7676"/>
    <w:pPr>
      <w:keepNext/>
      <w:autoSpaceDE w:val="0"/>
      <w:spacing w:before="240" w:after="120"/>
      <w:outlineLvl w:val="2"/>
    </w:pPr>
    <w:rPr>
      <w:rFonts w:cs="Arial"/>
      <w:b/>
      <w:bCs/>
      <w:szCs w:val="22"/>
      <w:lang w:val="de-AT"/>
    </w:rPr>
  </w:style>
  <w:style w:type="paragraph" w:styleId="berschrift8">
    <w:name w:val="heading 8"/>
    <w:aliases w:val="01_Überschrift 8;Nummer + Datum"/>
    <w:basedOn w:val="Standard"/>
    <w:next w:val="Standard"/>
    <w:link w:val="berschrift8Zchn"/>
    <w:qFormat/>
    <w:rsid w:val="004A7676"/>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aliases w:val="05_Zwischenüberschrift Zchn"/>
    <w:basedOn w:val="Absatz-Standardschriftart"/>
    <w:link w:val="berschrift3"/>
    <w:rsid w:val="004A7676"/>
    <w:rPr>
      <w:rFonts w:ascii="Arial" w:eastAsia="Times New Roman" w:hAnsi="Arial" w:cs="Arial"/>
      <w:b/>
      <w:bCs/>
      <w:lang w:val="de-AT" w:eastAsia="de-DE"/>
    </w:rPr>
  </w:style>
  <w:style w:type="character" w:customStyle="1" w:styleId="berschrift8Zchn">
    <w:name w:val="Überschrift 8 Zchn"/>
    <w:aliases w:val="01_Überschrift 8;Nummer + Datum Zchn"/>
    <w:basedOn w:val="Absatz-Standardschriftart"/>
    <w:link w:val="berschrift8"/>
    <w:rsid w:val="004A7676"/>
    <w:rPr>
      <w:rFonts w:ascii="Arial" w:eastAsia="Times New Roman" w:hAnsi="Arial" w:cs="Arial"/>
      <w:lang w:eastAsia="de-DE"/>
    </w:rPr>
  </w:style>
  <w:style w:type="paragraph" w:styleId="Kopfzeile">
    <w:name w:val="header"/>
    <w:basedOn w:val="Standard"/>
    <w:link w:val="KopfzeileZchn"/>
    <w:uiPriority w:val="99"/>
    <w:rsid w:val="004A7676"/>
    <w:pPr>
      <w:tabs>
        <w:tab w:val="center" w:pos="4536"/>
        <w:tab w:val="right" w:pos="9072"/>
      </w:tabs>
    </w:pPr>
  </w:style>
  <w:style w:type="character" w:customStyle="1" w:styleId="KopfzeileZchn">
    <w:name w:val="Kopfzeile Zchn"/>
    <w:basedOn w:val="Absatz-Standardschriftart"/>
    <w:link w:val="Kopfzeile"/>
    <w:uiPriority w:val="99"/>
    <w:rsid w:val="004A7676"/>
    <w:rPr>
      <w:rFonts w:ascii="Arial" w:eastAsia="Times New Roman" w:hAnsi="Arial" w:cs="Times New Roman"/>
      <w:szCs w:val="20"/>
      <w:lang w:eastAsia="de-DE"/>
    </w:rPr>
  </w:style>
  <w:style w:type="paragraph" w:styleId="Fuzeile">
    <w:name w:val="footer"/>
    <w:basedOn w:val="Standard"/>
    <w:link w:val="FuzeileZchn"/>
    <w:rsid w:val="004A7676"/>
    <w:pPr>
      <w:tabs>
        <w:tab w:val="center" w:pos="4536"/>
        <w:tab w:val="right" w:pos="9072"/>
      </w:tabs>
    </w:pPr>
  </w:style>
  <w:style w:type="character" w:customStyle="1" w:styleId="FuzeileZchn">
    <w:name w:val="Fußzeile Zchn"/>
    <w:basedOn w:val="Absatz-Standardschriftart"/>
    <w:link w:val="Fuzeile"/>
    <w:rsid w:val="004A7676"/>
    <w:rPr>
      <w:rFonts w:ascii="Arial" w:eastAsia="Times New Roman" w:hAnsi="Arial" w:cs="Times New Roman"/>
      <w:szCs w:val="20"/>
      <w:lang w:eastAsia="de-DE"/>
    </w:rPr>
  </w:style>
  <w:style w:type="character" w:styleId="Hyperlink">
    <w:name w:val="Hyperlink"/>
    <w:uiPriority w:val="99"/>
    <w:rsid w:val="004A7676"/>
    <w:rPr>
      <w:color w:val="0000FF"/>
      <w:u w:val="single"/>
    </w:rPr>
  </w:style>
  <w:style w:type="paragraph" w:styleId="Listenabsatz">
    <w:name w:val="List Paragraph"/>
    <w:basedOn w:val="Standard"/>
    <w:uiPriority w:val="34"/>
    <w:qFormat/>
    <w:rsid w:val="004A7676"/>
    <w:pPr>
      <w:ind w:left="720"/>
      <w:contextualSpacing/>
    </w:pPr>
  </w:style>
  <w:style w:type="paragraph" w:styleId="Titel">
    <w:name w:val="Title"/>
    <w:aliases w:val="02_Titel"/>
    <w:basedOn w:val="Standard"/>
    <w:next w:val="Standard"/>
    <w:link w:val="TitelZchn"/>
    <w:uiPriority w:val="10"/>
    <w:qFormat/>
    <w:rsid w:val="004A7676"/>
    <w:rPr>
      <w:rFonts w:cs="Arial"/>
      <w:b/>
      <w:sz w:val="28"/>
      <w:szCs w:val="28"/>
      <w:u w:val="single"/>
    </w:rPr>
  </w:style>
  <w:style w:type="character" w:customStyle="1" w:styleId="TitelZchn">
    <w:name w:val="Titel Zchn"/>
    <w:aliases w:val="02_Titel Zchn"/>
    <w:basedOn w:val="Absatz-Standardschriftart"/>
    <w:link w:val="Titel"/>
    <w:uiPriority w:val="10"/>
    <w:rsid w:val="004A7676"/>
    <w:rPr>
      <w:rFonts w:ascii="Arial" w:eastAsia="Times New Roman" w:hAnsi="Arial" w:cs="Arial"/>
      <w:b/>
      <w:sz w:val="28"/>
      <w:szCs w:val="28"/>
      <w:u w:val="single"/>
      <w:lang w:eastAsia="de-DE"/>
    </w:rPr>
  </w:style>
  <w:style w:type="character" w:styleId="BesuchterLink">
    <w:name w:val="FollowedHyperlink"/>
    <w:basedOn w:val="Absatz-Standardschriftart"/>
    <w:uiPriority w:val="99"/>
    <w:semiHidden/>
    <w:unhideWhenUsed/>
    <w:rsid w:val="00CF672B"/>
    <w:rPr>
      <w:color w:val="954F72" w:themeColor="followedHyperlink"/>
      <w:u w:val="single"/>
    </w:rPr>
  </w:style>
  <w:style w:type="character" w:styleId="NichtaufgelsteErwhnung">
    <w:name w:val="Unresolved Mention"/>
    <w:basedOn w:val="Absatz-Standardschriftart"/>
    <w:uiPriority w:val="99"/>
    <w:semiHidden/>
    <w:unhideWhenUsed/>
    <w:rsid w:val="00710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chmoller@ku-linz.at"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ku-linz.at/gedaechtnisbuch_ooe"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ediendb.dioezese-linz.at/collection/6f641de5-b037-45f7-b512-7e6577f030c8?collection=530df3ae-617b-43e8-87f7-29b57b04f73f" TargetMode="External"/><Relationship Id="rId4" Type="http://schemas.openxmlformats.org/officeDocument/2006/relationships/webSettings" Target="webSettings.xml"/><Relationship Id="rId9" Type="http://schemas.openxmlformats.org/officeDocument/2006/relationships/hyperlink" Target="http://www.ku-linz.at/ffji"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1333</Words>
  <Characters>8402</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dcterms:created xsi:type="dcterms:W3CDTF">2024-05-22T08:44:00Z</dcterms:created>
  <dcterms:modified xsi:type="dcterms:W3CDTF">2024-05-22T09:39:00Z</dcterms:modified>
</cp:coreProperties>
</file>