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9FE8C" w14:textId="77777777" w:rsidR="00F9720C" w:rsidRDefault="00F9720C" w:rsidP="009A5820">
      <w:pPr>
        <w:spacing w:line="360" w:lineRule="auto"/>
        <w:rPr>
          <w:rFonts w:ascii="Arial" w:hAnsi="Arial" w:cs="Arial"/>
          <w:i/>
          <w:sz w:val="22"/>
          <w:szCs w:val="22"/>
        </w:rPr>
      </w:pPr>
      <w:r w:rsidRPr="009A5820">
        <w:rPr>
          <w:rFonts w:ascii="Arial" w:hAnsi="Arial" w:cs="Arial"/>
          <w:i/>
          <w:sz w:val="22"/>
          <w:szCs w:val="22"/>
        </w:rPr>
        <w:t>Liebe Schwestern und Brüder im Glauben!</w:t>
      </w:r>
    </w:p>
    <w:p w14:paraId="4E96E653" w14:textId="059DA8D1" w:rsidR="00F9720C" w:rsidRPr="009A5820" w:rsidRDefault="009A5820" w:rsidP="009A5820">
      <w:pPr>
        <w:spacing w:line="360" w:lineRule="auto"/>
        <w:rPr>
          <w:rFonts w:ascii="Arial" w:hAnsi="Arial" w:cs="Arial"/>
          <w:sz w:val="22"/>
          <w:szCs w:val="22"/>
        </w:rPr>
      </w:pPr>
      <w:r w:rsidRPr="009A5820">
        <w:rPr>
          <w:rFonts w:ascii="Arial" w:hAnsi="Arial" w:cs="Arial"/>
          <w:sz w:val="22"/>
          <w:szCs w:val="22"/>
        </w:rPr>
        <w:t xml:space="preserve">Er stellte ein Kind in ihre Mitte - </w:t>
      </w:r>
      <w:r w:rsidR="00F9720C" w:rsidRPr="009A5820">
        <w:rPr>
          <w:rFonts w:ascii="Arial" w:hAnsi="Arial" w:cs="Arial"/>
          <w:sz w:val="22"/>
          <w:szCs w:val="22"/>
        </w:rPr>
        <w:t>haben wir soeben gehört</w:t>
      </w:r>
    </w:p>
    <w:p w14:paraId="74D09F5D" w14:textId="2F23BC9F" w:rsidR="00F9720C" w:rsidRPr="009A5820" w:rsidRDefault="00F9720C" w:rsidP="009A5820">
      <w:pPr>
        <w:spacing w:line="360" w:lineRule="auto"/>
        <w:rPr>
          <w:rFonts w:ascii="Arial" w:hAnsi="Arial" w:cs="Arial"/>
          <w:sz w:val="22"/>
          <w:szCs w:val="22"/>
        </w:rPr>
      </w:pPr>
      <w:r w:rsidRPr="009A5820">
        <w:rPr>
          <w:rFonts w:ascii="Arial" w:hAnsi="Arial" w:cs="Arial"/>
          <w:sz w:val="22"/>
          <w:szCs w:val="22"/>
        </w:rPr>
        <w:t>Wann haben Sie zuletzt ein Kind beobachtet?</w:t>
      </w:r>
      <w:r w:rsidR="009A5820">
        <w:rPr>
          <w:rFonts w:ascii="Arial" w:hAnsi="Arial" w:cs="Arial"/>
          <w:sz w:val="22"/>
          <w:szCs w:val="22"/>
        </w:rPr>
        <w:t xml:space="preserve"> </w:t>
      </w:r>
      <w:r w:rsidRPr="009A5820">
        <w:rPr>
          <w:rFonts w:ascii="Arial" w:hAnsi="Arial" w:cs="Arial"/>
          <w:sz w:val="22"/>
          <w:szCs w:val="22"/>
        </w:rPr>
        <w:t xml:space="preserve">Vielleicht ein Baby, das gierig an der Brust seiner Mutter </w:t>
      </w:r>
      <w:r w:rsidR="00D0481A" w:rsidRPr="009A5820">
        <w:rPr>
          <w:rFonts w:ascii="Arial" w:hAnsi="Arial" w:cs="Arial"/>
          <w:sz w:val="22"/>
          <w:szCs w:val="22"/>
        </w:rPr>
        <w:t xml:space="preserve">oder am Flascherl </w:t>
      </w:r>
      <w:r w:rsidRPr="009A5820">
        <w:rPr>
          <w:rFonts w:ascii="Arial" w:hAnsi="Arial" w:cs="Arial"/>
          <w:sz w:val="22"/>
          <w:szCs w:val="22"/>
        </w:rPr>
        <w:t xml:space="preserve">saugt und dann zufrieden </w:t>
      </w:r>
      <w:proofErr w:type="spellStart"/>
      <w:r w:rsidRPr="009A5820">
        <w:rPr>
          <w:rFonts w:ascii="Arial" w:hAnsi="Arial" w:cs="Arial"/>
          <w:sz w:val="22"/>
          <w:szCs w:val="22"/>
        </w:rPr>
        <w:t>einschläft?</w:t>
      </w:r>
      <w:r w:rsidR="009A5820">
        <w:rPr>
          <w:rFonts w:ascii="Arial" w:hAnsi="Arial" w:cs="Arial"/>
          <w:sz w:val="22"/>
          <w:szCs w:val="22"/>
        </w:rPr>
        <w:t>n</w:t>
      </w:r>
      <w:r w:rsidRPr="009A5820">
        <w:rPr>
          <w:rFonts w:ascii="Arial" w:hAnsi="Arial" w:cs="Arial"/>
          <w:sz w:val="22"/>
          <w:szCs w:val="22"/>
        </w:rPr>
        <w:t>Ein</w:t>
      </w:r>
      <w:proofErr w:type="spellEnd"/>
      <w:r w:rsidRPr="009A5820">
        <w:rPr>
          <w:rFonts w:ascii="Arial" w:hAnsi="Arial" w:cs="Arial"/>
          <w:sz w:val="22"/>
          <w:szCs w:val="22"/>
        </w:rPr>
        <w:t xml:space="preserve"> lachendes Kleinkind, das die ersten Gehversuche macht und wenn es hinfällt sich immer wieder aufzieht und aufrichtet?</w:t>
      </w:r>
      <w:r w:rsidR="009A5820">
        <w:rPr>
          <w:rFonts w:ascii="Arial" w:hAnsi="Arial" w:cs="Arial"/>
          <w:sz w:val="22"/>
          <w:szCs w:val="22"/>
        </w:rPr>
        <w:t xml:space="preserve"> </w:t>
      </w:r>
      <w:r w:rsidRPr="009A5820">
        <w:rPr>
          <w:rFonts w:ascii="Arial" w:hAnsi="Arial" w:cs="Arial"/>
          <w:sz w:val="22"/>
          <w:szCs w:val="22"/>
        </w:rPr>
        <w:t>Oder ein Schulkind, das stolz Wörter schreibt und die ersten Zeilen liest?</w:t>
      </w:r>
    </w:p>
    <w:p w14:paraId="430F7FA6" w14:textId="77777777" w:rsidR="00F9646C" w:rsidRPr="009A5820" w:rsidRDefault="00F9646C" w:rsidP="009A5820">
      <w:pPr>
        <w:pStyle w:val="Listenabsatz"/>
        <w:spacing w:line="360" w:lineRule="auto"/>
        <w:rPr>
          <w:rFonts w:ascii="Arial" w:hAnsi="Arial" w:cs="Arial"/>
          <w:sz w:val="22"/>
          <w:szCs w:val="22"/>
        </w:rPr>
      </w:pPr>
    </w:p>
    <w:p w14:paraId="6FF265DF" w14:textId="06410427" w:rsidR="00F9646C" w:rsidRPr="009A5820" w:rsidRDefault="009A5820" w:rsidP="009A5820">
      <w:pPr>
        <w:spacing w:line="360" w:lineRule="auto"/>
        <w:rPr>
          <w:rFonts w:ascii="Arial" w:hAnsi="Arial" w:cs="Arial"/>
          <w:sz w:val="22"/>
          <w:szCs w:val="22"/>
        </w:rPr>
      </w:pPr>
      <w:r w:rsidRPr="009A5820">
        <w:rPr>
          <w:rFonts w:ascii="Arial" w:hAnsi="Arial" w:cs="Arial"/>
          <w:sz w:val="22"/>
          <w:szCs w:val="22"/>
        </w:rPr>
        <w:t>Er stellte ein Kind in ihre Mitte</w:t>
      </w:r>
      <w:r>
        <w:rPr>
          <w:rFonts w:ascii="Arial" w:hAnsi="Arial" w:cs="Arial"/>
          <w:sz w:val="22"/>
          <w:szCs w:val="22"/>
        </w:rPr>
        <w:t>…</w:t>
      </w:r>
    </w:p>
    <w:p w14:paraId="1121AE8E" w14:textId="0F0690C8" w:rsidR="00F9720C" w:rsidRPr="009A5820" w:rsidRDefault="00C05E10" w:rsidP="009A5820">
      <w:pPr>
        <w:spacing w:line="360" w:lineRule="auto"/>
        <w:rPr>
          <w:rFonts w:ascii="Arial" w:hAnsi="Arial" w:cs="Arial"/>
          <w:sz w:val="22"/>
          <w:szCs w:val="22"/>
        </w:rPr>
      </w:pPr>
      <w:r w:rsidRPr="009A5820">
        <w:rPr>
          <w:rFonts w:ascii="Arial" w:hAnsi="Arial" w:cs="Arial"/>
          <w:sz w:val="22"/>
          <w:szCs w:val="22"/>
        </w:rPr>
        <w:t>Dieses Kind</w:t>
      </w:r>
      <w:r w:rsidR="00F9720C" w:rsidRPr="009A5820">
        <w:rPr>
          <w:rFonts w:ascii="Arial" w:hAnsi="Arial" w:cs="Arial"/>
          <w:sz w:val="22"/>
          <w:szCs w:val="22"/>
        </w:rPr>
        <w:t xml:space="preserve"> ist nicht nur ein Kind: </w:t>
      </w:r>
      <w:r w:rsidR="009A5820">
        <w:rPr>
          <w:rFonts w:ascii="Arial" w:hAnsi="Arial" w:cs="Arial"/>
          <w:sz w:val="22"/>
          <w:szCs w:val="22"/>
        </w:rPr>
        <w:t xml:space="preserve"> </w:t>
      </w:r>
      <w:r w:rsidR="00F9720C" w:rsidRPr="009A5820">
        <w:rPr>
          <w:rFonts w:ascii="Arial" w:hAnsi="Arial" w:cs="Arial"/>
          <w:sz w:val="22"/>
          <w:szCs w:val="22"/>
        </w:rPr>
        <w:t xml:space="preserve">Es steht für alle, die klein, schwach, ohne eigene Stimme und auf die Hilfe und Solidarität anderer angewiesen sind, also auf Stärkere, Vermögendere, Mächtigere. Das Kind des Evangeliums steht </w:t>
      </w:r>
      <w:r w:rsidR="00D0481A" w:rsidRPr="009A5820">
        <w:rPr>
          <w:rFonts w:ascii="Arial" w:hAnsi="Arial" w:cs="Arial"/>
          <w:sz w:val="22"/>
          <w:szCs w:val="22"/>
        </w:rPr>
        <w:t>beispielsweise</w:t>
      </w:r>
      <w:r w:rsidRPr="009A5820">
        <w:rPr>
          <w:rFonts w:ascii="Arial" w:hAnsi="Arial" w:cs="Arial"/>
          <w:sz w:val="22"/>
          <w:szCs w:val="22"/>
        </w:rPr>
        <w:t xml:space="preserve"> also</w:t>
      </w:r>
      <w:r w:rsidR="00F9720C" w:rsidRPr="009A5820">
        <w:rPr>
          <w:rFonts w:ascii="Arial" w:hAnsi="Arial" w:cs="Arial"/>
          <w:sz w:val="22"/>
          <w:szCs w:val="22"/>
        </w:rPr>
        <w:t xml:space="preserve"> auch für Arme, Pflegebedürftige, Asylsuchende, für die Not leidenden Menschen in den Ländern des Südens und schließlich </w:t>
      </w:r>
      <w:r w:rsidR="00D0481A" w:rsidRPr="009A5820">
        <w:rPr>
          <w:rFonts w:ascii="Arial" w:hAnsi="Arial" w:cs="Arial"/>
          <w:sz w:val="22"/>
          <w:szCs w:val="22"/>
        </w:rPr>
        <w:t xml:space="preserve">auch </w:t>
      </w:r>
      <w:r w:rsidR="00F9720C" w:rsidRPr="009A5820">
        <w:rPr>
          <w:rFonts w:ascii="Arial" w:hAnsi="Arial" w:cs="Arial"/>
          <w:sz w:val="22"/>
          <w:szCs w:val="22"/>
        </w:rPr>
        <w:t xml:space="preserve">noch für die künftigen Generationen, die heute zwar noch keine Stimme, aber dennoch schon heute zu respektierende Lebensinteressen haben. Diese „Kleinen“ – weil Machtlosen – werden </w:t>
      </w:r>
      <w:r w:rsidR="00D0481A" w:rsidRPr="009A5820">
        <w:rPr>
          <w:rFonts w:ascii="Arial" w:hAnsi="Arial" w:cs="Arial"/>
          <w:sz w:val="22"/>
          <w:szCs w:val="22"/>
        </w:rPr>
        <w:t>im</w:t>
      </w:r>
      <w:r w:rsidR="00F9720C" w:rsidRPr="009A5820">
        <w:rPr>
          <w:rFonts w:ascii="Arial" w:hAnsi="Arial" w:cs="Arial"/>
          <w:sz w:val="22"/>
          <w:szCs w:val="22"/>
        </w:rPr>
        <w:t xml:space="preserve"> Evangelium ins Zentrum gerückt; auf sie lenkt Jesus unseren Blick, unser Interesse, unsere Aufmerksamkeit und Anteilnahme.</w:t>
      </w:r>
    </w:p>
    <w:p w14:paraId="266FA9A6" w14:textId="77777777" w:rsidR="00F9646C" w:rsidRPr="009A5820" w:rsidRDefault="00F9646C" w:rsidP="009A5820">
      <w:pPr>
        <w:spacing w:line="360" w:lineRule="auto"/>
        <w:rPr>
          <w:rFonts w:ascii="Arial" w:hAnsi="Arial" w:cs="Arial"/>
          <w:sz w:val="22"/>
          <w:szCs w:val="22"/>
        </w:rPr>
      </w:pPr>
    </w:p>
    <w:p w14:paraId="2A7AAD72" w14:textId="19776CD9" w:rsidR="00D0481A" w:rsidRPr="009A5820" w:rsidRDefault="00F9720C" w:rsidP="009A5820">
      <w:pPr>
        <w:spacing w:line="360" w:lineRule="auto"/>
        <w:rPr>
          <w:rFonts w:ascii="Arial" w:hAnsi="Arial" w:cs="Arial"/>
          <w:i/>
          <w:iCs/>
          <w:sz w:val="22"/>
          <w:szCs w:val="22"/>
        </w:rPr>
      </w:pPr>
      <w:r w:rsidRPr="009A5820">
        <w:rPr>
          <w:rFonts w:ascii="Arial" w:hAnsi="Arial" w:cs="Arial"/>
          <w:sz w:val="22"/>
          <w:szCs w:val="22"/>
        </w:rPr>
        <w:t>In dieser Lesart wird das Evangelium plötzlich sehr politisch: Gerade in der Politik geht es wesentlich um Fragen der Verteilung gesellschaftlichen Wohlstands und sozialer Lasten.</w:t>
      </w:r>
      <w:r w:rsidR="009A5820">
        <w:rPr>
          <w:rFonts w:ascii="Arial" w:hAnsi="Arial" w:cs="Arial"/>
          <w:sz w:val="22"/>
          <w:szCs w:val="22"/>
        </w:rPr>
        <w:t xml:space="preserve"> </w:t>
      </w:r>
      <w:r w:rsidRPr="009A5820">
        <w:rPr>
          <w:rFonts w:ascii="Arial" w:hAnsi="Arial" w:cs="Arial"/>
          <w:sz w:val="22"/>
          <w:szCs w:val="22"/>
        </w:rPr>
        <w:t>Es geht um den Abgleich verschiedener Lebensinteressen und -konzepte, also um Fragen der Gerechtigkeit.</w:t>
      </w:r>
      <w:r w:rsidR="0092639F" w:rsidRPr="009A5820">
        <w:rPr>
          <w:rFonts w:ascii="Arial" w:hAnsi="Arial" w:cs="Arial"/>
          <w:sz w:val="22"/>
          <w:szCs w:val="22"/>
        </w:rPr>
        <w:t xml:space="preserve"> </w:t>
      </w:r>
      <w:r w:rsidR="00D0481A" w:rsidRPr="009A5820">
        <w:rPr>
          <w:rFonts w:ascii="Arial" w:hAnsi="Arial" w:cs="Arial"/>
          <w:sz w:val="22"/>
          <w:szCs w:val="22"/>
        </w:rPr>
        <w:t>Insbesondere</w:t>
      </w:r>
      <w:r w:rsidRPr="009A5820">
        <w:rPr>
          <w:rFonts w:ascii="Arial" w:hAnsi="Arial" w:cs="Arial"/>
          <w:sz w:val="22"/>
          <w:szCs w:val="22"/>
        </w:rPr>
        <w:t xml:space="preserve"> um die Frage, nach welchem Gerechtigkeitskonzept wir das gesellschaftliche Zusammenleben organisieren. Dazu </w:t>
      </w:r>
      <w:r w:rsidR="00D0481A" w:rsidRPr="009A5820">
        <w:rPr>
          <w:rFonts w:ascii="Arial" w:hAnsi="Arial" w:cs="Arial"/>
          <w:sz w:val="22"/>
          <w:szCs w:val="22"/>
        </w:rPr>
        <w:t xml:space="preserve">sagt </w:t>
      </w:r>
      <w:r w:rsidRPr="009A5820">
        <w:rPr>
          <w:rFonts w:ascii="Arial" w:hAnsi="Arial" w:cs="Arial"/>
          <w:sz w:val="22"/>
          <w:szCs w:val="22"/>
        </w:rPr>
        <w:t xml:space="preserve">das </w:t>
      </w:r>
      <w:r w:rsidR="00C05E10" w:rsidRPr="009A5820">
        <w:rPr>
          <w:rFonts w:ascii="Arial" w:hAnsi="Arial" w:cs="Arial"/>
          <w:sz w:val="22"/>
          <w:szCs w:val="22"/>
        </w:rPr>
        <w:t xml:space="preserve">heutige </w:t>
      </w:r>
      <w:r w:rsidRPr="009A5820">
        <w:rPr>
          <w:rFonts w:ascii="Arial" w:hAnsi="Arial" w:cs="Arial"/>
          <w:sz w:val="22"/>
          <w:szCs w:val="22"/>
        </w:rPr>
        <w:t xml:space="preserve">Evangelium zumindest implizit: </w:t>
      </w:r>
      <w:r w:rsidRPr="009A5820">
        <w:rPr>
          <w:rFonts w:ascii="Arial" w:hAnsi="Arial" w:cs="Arial"/>
          <w:i/>
          <w:iCs/>
          <w:sz w:val="22"/>
          <w:szCs w:val="22"/>
        </w:rPr>
        <w:t xml:space="preserve">„Es ist nicht so, dass alle gleich sind und dieselben Chancen haben. </w:t>
      </w:r>
    </w:p>
    <w:p w14:paraId="4354CCCA" w14:textId="66A7D4CB" w:rsidR="00F9720C" w:rsidRPr="009A5820" w:rsidRDefault="00F9720C" w:rsidP="009A5820">
      <w:pPr>
        <w:spacing w:line="360" w:lineRule="auto"/>
        <w:rPr>
          <w:rFonts w:ascii="Arial" w:hAnsi="Arial" w:cs="Arial"/>
          <w:i/>
          <w:iCs/>
          <w:sz w:val="22"/>
          <w:szCs w:val="22"/>
        </w:rPr>
      </w:pPr>
      <w:r w:rsidRPr="009A5820">
        <w:rPr>
          <w:rFonts w:ascii="Arial" w:hAnsi="Arial" w:cs="Arial"/>
          <w:i/>
          <w:iCs/>
          <w:sz w:val="22"/>
          <w:szCs w:val="22"/>
        </w:rPr>
        <w:t xml:space="preserve">Nein, es gibt vielmehr Starke und Schwache, Reiche und Arme, Laute und Leise, Gesunde und Kranke, Einheimische und Zugewanderte, Erwachsene und Kinder.“ </w:t>
      </w:r>
      <w:r w:rsidRPr="009A5820">
        <w:rPr>
          <w:rFonts w:ascii="Arial" w:hAnsi="Arial" w:cs="Arial"/>
          <w:sz w:val="22"/>
          <w:szCs w:val="22"/>
        </w:rPr>
        <w:t xml:space="preserve">Und das Evangelium sagt dazu nicht: </w:t>
      </w:r>
      <w:r w:rsidRPr="009A5820">
        <w:rPr>
          <w:rFonts w:ascii="Arial" w:hAnsi="Arial" w:cs="Arial"/>
          <w:i/>
          <w:iCs/>
          <w:sz w:val="22"/>
          <w:szCs w:val="22"/>
        </w:rPr>
        <w:t>„Jedem das Seine!“</w:t>
      </w:r>
      <w:r w:rsidRPr="009A5820">
        <w:rPr>
          <w:rFonts w:ascii="Arial" w:hAnsi="Arial" w:cs="Arial"/>
          <w:sz w:val="22"/>
          <w:szCs w:val="22"/>
        </w:rPr>
        <w:t xml:space="preserve"> Oder: </w:t>
      </w:r>
      <w:r w:rsidRPr="009A5820">
        <w:rPr>
          <w:rFonts w:ascii="Arial" w:hAnsi="Arial" w:cs="Arial"/>
          <w:i/>
          <w:iCs/>
          <w:sz w:val="22"/>
          <w:szCs w:val="22"/>
        </w:rPr>
        <w:t>„Jeder verfolge seine eigenen Interessen; so ist es am besten für alle!“</w:t>
      </w:r>
      <w:r w:rsidRPr="009A5820">
        <w:rPr>
          <w:rFonts w:ascii="Arial" w:hAnsi="Arial" w:cs="Arial"/>
          <w:sz w:val="22"/>
          <w:szCs w:val="22"/>
        </w:rPr>
        <w:t xml:space="preserve"> Nein, es sagt: </w:t>
      </w:r>
      <w:r w:rsidRPr="009A5820">
        <w:rPr>
          <w:rFonts w:ascii="Arial" w:hAnsi="Arial" w:cs="Arial"/>
          <w:i/>
          <w:iCs/>
          <w:sz w:val="22"/>
          <w:szCs w:val="22"/>
        </w:rPr>
        <w:t xml:space="preserve">„Kleinere, Schwächere, Benachteiligte gehören in die Mitte!“ </w:t>
      </w:r>
      <w:r w:rsidRPr="009A5820">
        <w:rPr>
          <w:rFonts w:ascii="Arial" w:hAnsi="Arial" w:cs="Arial"/>
          <w:sz w:val="22"/>
          <w:szCs w:val="22"/>
        </w:rPr>
        <w:t xml:space="preserve">bzw. </w:t>
      </w:r>
      <w:r w:rsidRPr="009A5820">
        <w:rPr>
          <w:rFonts w:ascii="Arial" w:hAnsi="Arial" w:cs="Arial"/>
          <w:i/>
          <w:iCs/>
          <w:sz w:val="22"/>
          <w:szCs w:val="22"/>
        </w:rPr>
        <w:t>„Deren Interessen ins Zentrum!“</w:t>
      </w:r>
    </w:p>
    <w:p w14:paraId="02855425" w14:textId="77777777" w:rsidR="00F9646C" w:rsidRPr="009A5820" w:rsidRDefault="00F9646C" w:rsidP="009A5820">
      <w:pPr>
        <w:spacing w:line="360" w:lineRule="auto"/>
        <w:rPr>
          <w:rFonts w:ascii="Arial" w:hAnsi="Arial" w:cs="Arial"/>
          <w:sz w:val="22"/>
          <w:szCs w:val="22"/>
        </w:rPr>
      </w:pPr>
    </w:p>
    <w:p w14:paraId="692DF8AB" w14:textId="5026CA3B" w:rsidR="00F9720C" w:rsidRPr="009A5820" w:rsidRDefault="00F9720C" w:rsidP="009A5820">
      <w:pPr>
        <w:spacing w:line="360" w:lineRule="auto"/>
        <w:rPr>
          <w:rFonts w:ascii="Arial" w:hAnsi="Arial" w:cs="Arial"/>
          <w:sz w:val="22"/>
          <w:szCs w:val="22"/>
        </w:rPr>
      </w:pPr>
      <w:r w:rsidRPr="009A5820">
        <w:rPr>
          <w:rFonts w:ascii="Arial" w:hAnsi="Arial" w:cs="Arial"/>
          <w:sz w:val="22"/>
          <w:szCs w:val="22"/>
        </w:rPr>
        <w:t xml:space="preserve">Ich habe in der Vorbereitung auf die heutige Predigt bei Markus </w:t>
      </w:r>
      <w:proofErr w:type="spellStart"/>
      <w:r w:rsidRPr="009A5820">
        <w:rPr>
          <w:rFonts w:ascii="Arial" w:hAnsi="Arial" w:cs="Arial"/>
          <w:sz w:val="22"/>
          <w:szCs w:val="22"/>
        </w:rPr>
        <w:t>Schlagnitweit</w:t>
      </w:r>
      <w:proofErr w:type="spellEnd"/>
      <w:r w:rsidRPr="009A5820">
        <w:rPr>
          <w:rFonts w:ascii="Arial" w:hAnsi="Arial" w:cs="Arial"/>
          <w:sz w:val="22"/>
          <w:szCs w:val="22"/>
        </w:rPr>
        <w:t xml:space="preserve"> und in den Texten der Kath. Soziallehre nachgelesen. </w:t>
      </w:r>
      <w:r w:rsidR="00F9646C" w:rsidRPr="009A5820">
        <w:rPr>
          <w:rFonts w:ascii="Arial" w:hAnsi="Arial" w:cs="Arial"/>
          <w:sz w:val="22"/>
          <w:szCs w:val="22"/>
        </w:rPr>
        <w:t>D</w:t>
      </w:r>
      <w:r w:rsidRPr="009A5820">
        <w:rPr>
          <w:rFonts w:ascii="Arial" w:hAnsi="Arial" w:cs="Arial"/>
          <w:sz w:val="22"/>
          <w:szCs w:val="22"/>
        </w:rPr>
        <w:t>ort findet man für diese Gerechtigkeitsvorstellung den Begriff „Option für die Armen“.</w:t>
      </w:r>
      <w:r w:rsidR="009A5820">
        <w:rPr>
          <w:rFonts w:ascii="Arial" w:hAnsi="Arial" w:cs="Arial"/>
          <w:sz w:val="22"/>
          <w:szCs w:val="22"/>
        </w:rPr>
        <w:t xml:space="preserve"> </w:t>
      </w:r>
      <w:r w:rsidR="00D0481A" w:rsidRPr="009A5820">
        <w:rPr>
          <w:rFonts w:ascii="Arial" w:hAnsi="Arial" w:cs="Arial"/>
          <w:sz w:val="22"/>
          <w:szCs w:val="22"/>
        </w:rPr>
        <w:t>„Option für die Armen“</w:t>
      </w:r>
      <w:r w:rsidRPr="009A5820">
        <w:rPr>
          <w:rFonts w:ascii="Arial" w:hAnsi="Arial" w:cs="Arial"/>
          <w:sz w:val="22"/>
          <w:szCs w:val="22"/>
        </w:rPr>
        <w:t xml:space="preserve"> bedeutet: Die Gestaltung und Organisation des gesellschaftlichen Zusammenlebens hat sich vorrangig an den Bedürfnissen und Lebensinteressen der jeweils Ärmeren, Schwächeren und Benachteiligten zu orientieren. </w:t>
      </w:r>
      <w:r w:rsidR="00D0481A" w:rsidRPr="009A5820">
        <w:rPr>
          <w:rFonts w:ascii="Arial" w:hAnsi="Arial" w:cs="Arial"/>
          <w:sz w:val="22"/>
          <w:szCs w:val="22"/>
        </w:rPr>
        <w:t>Das</w:t>
      </w:r>
      <w:r w:rsidRPr="009A5820">
        <w:rPr>
          <w:rFonts w:ascii="Arial" w:hAnsi="Arial" w:cs="Arial"/>
          <w:sz w:val="22"/>
          <w:szCs w:val="22"/>
        </w:rPr>
        <w:t xml:space="preserve"> heißt </w:t>
      </w:r>
      <w:r w:rsidR="0092639F" w:rsidRPr="009A5820">
        <w:rPr>
          <w:rFonts w:ascii="Arial" w:hAnsi="Arial" w:cs="Arial"/>
          <w:sz w:val="22"/>
          <w:szCs w:val="22"/>
        </w:rPr>
        <w:t>sie</w:t>
      </w:r>
      <w:r w:rsidRPr="009A5820">
        <w:rPr>
          <w:rFonts w:ascii="Arial" w:hAnsi="Arial" w:cs="Arial"/>
          <w:sz w:val="22"/>
          <w:szCs w:val="22"/>
        </w:rPr>
        <w:t xml:space="preserve"> auch als Person ernst nehmen</w:t>
      </w:r>
      <w:r w:rsidR="0092639F" w:rsidRPr="009A5820">
        <w:rPr>
          <w:rFonts w:ascii="Arial" w:hAnsi="Arial" w:cs="Arial"/>
          <w:sz w:val="22"/>
          <w:szCs w:val="22"/>
        </w:rPr>
        <w:t xml:space="preserve"> und sie anerkennen</w:t>
      </w:r>
      <w:r w:rsidRPr="009A5820">
        <w:rPr>
          <w:rFonts w:ascii="Arial" w:hAnsi="Arial" w:cs="Arial"/>
          <w:sz w:val="22"/>
          <w:szCs w:val="22"/>
        </w:rPr>
        <w:t xml:space="preserve">: </w:t>
      </w:r>
      <w:r w:rsidR="00C05E10" w:rsidRPr="009A5820">
        <w:rPr>
          <w:rFonts w:ascii="Arial" w:hAnsi="Arial" w:cs="Arial"/>
          <w:sz w:val="22"/>
          <w:szCs w:val="22"/>
        </w:rPr>
        <w:t xml:space="preserve">Sie sind </w:t>
      </w:r>
      <w:r w:rsidRPr="009A5820">
        <w:rPr>
          <w:rFonts w:ascii="Arial" w:hAnsi="Arial" w:cs="Arial"/>
          <w:sz w:val="22"/>
          <w:szCs w:val="22"/>
        </w:rPr>
        <w:t xml:space="preserve">fähig zu Eigenverantwortung und kompetent zur Lösung eigener Lebensprobleme – </w:t>
      </w:r>
      <w:r w:rsidR="00C05E10" w:rsidRPr="009A5820">
        <w:rPr>
          <w:rFonts w:ascii="Arial" w:hAnsi="Arial" w:cs="Arial"/>
          <w:sz w:val="22"/>
          <w:szCs w:val="22"/>
        </w:rPr>
        <w:t>sofern</w:t>
      </w:r>
      <w:r w:rsidRPr="009A5820">
        <w:rPr>
          <w:rFonts w:ascii="Arial" w:hAnsi="Arial" w:cs="Arial"/>
          <w:sz w:val="22"/>
          <w:szCs w:val="22"/>
        </w:rPr>
        <w:t xml:space="preserve"> ihnen die nötigen Mittel dazu in die Hand gegeben werden.</w:t>
      </w:r>
    </w:p>
    <w:p w14:paraId="365E6DB8" w14:textId="77777777" w:rsidR="00F9646C" w:rsidRPr="009A5820" w:rsidRDefault="00F9646C" w:rsidP="009A5820">
      <w:pPr>
        <w:spacing w:line="360" w:lineRule="auto"/>
        <w:rPr>
          <w:rFonts w:ascii="Arial" w:hAnsi="Arial" w:cs="Arial"/>
          <w:sz w:val="22"/>
          <w:szCs w:val="22"/>
        </w:rPr>
      </w:pPr>
    </w:p>
    <w:p w14:paraId="7074934F" w14:textId="03F3677C" w:rsidR="00F9720C" w:rsidRPr="009A5820" w:rsidRDefault="00F9720C" w:rsidP="009A5820">
      <w:pPr>
        <w:spacing w:line="360" w:lineRule="auto"/>
        <w:rPr>
          <w:rFonts w:ascii="Arial" w:hAnsi="Arial" w:cs="Arial"/>
          <w:sz w:val="22"/>
          <w:szCs w:val="22"/>
        </w:rPr>
      </w:pPr>
      <w:r w:rsidRPr="009A5820">
        <w:rPr>
          <w:rFonts w:ascii="Arial" w:hAnsi="Arial" w:cs="Arial"/>
          <w:sz w:val="22"/>
          <w:szCs w:val="22"/>
        </w:rPr>
        <w:t xml:space="preserve">Nach diesem </w:t>
      </w:r>
      <w:r w:rsidR="00C05E10" w:rsidRPr="009A5820">
        <w:rPr>
          <w:rFonts w:ascii="Arial" w:hAnsi="Arial" w:cs="Arial"/>
          <w:sz w:val="22"/>
          <w:szCs w:val="22"/>
        </w:rPr>
        <w:t>Grundsatz</w:t>
      </w:r>
      <w:r w:rsidRPr="009A5820">
        <w:rPr>
          <w:rFonts w:ascii="Arial" w:hAnsi="Arial" w:cs="Arial"/>
          <w:sz w:val="22"/>
          <w:szCs w:val="22"/>
        </w:rPr>
        <w:t xml:space="preserve"> arbeiten wir als Kath. Kirche sowohl in der Entwicklungszusammenarbeit als auch </w:t>
      </w:r>
      <w:r w:rsidR="00C05E10" w:rsidRPr="009A5820">
        <w:rPr>
          <w:rFonts w:ascii="Arial" w:hAnsi="Arial" w:cs="Arial"/>
          <w:sz w:val="22"/>
          <w:szCs w:val="22"/>
        </w:rPr>
        <w:t>beispielsweise</w:t>
      </w:r>
      <w:r w:rsidRPr="009A5820">
        <w:rPr>
          <w:rFonts w:ascii="Arial" w:hAnsi="Arial" w:cs="Arial"/>
          <w:sz w:val="22"/>
          <w:szCs w:val="22"/>
        </w:rPr>
        <w:t xml:space="preserve"> im Projekt Sozialpastoral </w:t>
      </w:r>
      <w:r w:rsidR="00C05E10" w:rsidRPr="009A5820">
        <w:rPr>
          <w:rFonts w:ascii="Arial" w:hAnsi="Arial" w:cs="Arial"/>
          <w:sz w:val="22"/>
          <w:szCs w:val="22"/>
        </w:rPr>
        <w:t xml:space="preserve">/ Sozialraumorientierung </w:t>
      </w:r>
      <w:r w:rsidRPr="009A5820">
        <w:rPr>
          <w:rFonts w:ascii="Arial" w:hAnsi="Arial" w:cs="Arial"/>
          <w:sz w:val="22"/>
          <w:szCs w:val="22"/>
        </w:rPr>
        <w:t xml:space="preserve">im Linzer </w:t>
      </w:r>
      <w:proofErr w:type="spellStart"/>
      <w:r w:rsidRPr="009A5820">
        <w:rPr>
          <w:rFonts w:ascii="Arial" w:hAnsi="Arial" w:cs="Arial"/>
          <w:sz w:val="22"/>
          <w:szCs w:val="22"/>
        </w:rPr>
        <w:t>Franckviertel</w:t>
      </w:r>
      <w:proofErr w:type="spellEnd"/>
      <w:r w:rsidRPr="009A5820">
        <w:rPr>
          <w:rFonts w:ascii="Arial" w:hAnsi="Arial" w:cs="Arial"/>
          <w:sz w:val="22"/>
          <w:szCs w:val="22"/>
        </w:rPr>
        <w:t xml:space="preserve">. </w:t>
      </w:r>
    </w:p>
    <w:p w14:paraId="5FA407A1" w14:textId="77777777" w:rsidR="00F9646C" w:rsidRPr="009A5820" w:rsidRDefault="00F9646C" w:rsidP="009A5820">
      <w:pPr>
        <w:spacing w:line="360" w:lineRule="auto"/>
        <w:rPr>
          <w:rFonts w:ascii="Arial" w:hAnsi="Arial" w:cs="Arial"/>
          <w:sz w:val="22"/>
          <w:szCs w:val="22"/>
        </w:rPr>
      </w:pPr>
    </w:p>
    <w:p w14:paraId="207B2549" w14:textId="67713F85" w:rsidR="00F9646C" w:rsidRPr="009A5820" w:rsidRDefault="00D0481A" w:rsidP="009A5820">
      <w:pPr>
        <w:spacing w:line="360" w:lineRule="auto"/>
        <w:rPr>
          <w:rFonts w:ascii="Arial" w:hAnsi="Arial" w:cs="Arial"/>
          <w:sz w:val="22"/>
          <w:szCs w:val="22"/>
        </w:rPr>
      </w:pPr>
      <w:r w:rsidRPr="009A5820">
        <w:rPr>
          <w:rFonts w:ascii="Arial" w:hAnsi="Arial" w:cs="Arial"/>
          <w:sz w:val="22"/>
          <w:szCs w:val="22"/>
        </w:rPr>
        <w:t xml:space="preserve">Wenn Menschen mit ihren Fähigkeiten, Stärken und Ressourcen gesehen werden, sich einbringen können, willkommen sind, ein Teil der Gemeinschaft sind und einen Beitrag zum guten Zusammenleben leisten, dann stärkt das die Gemeinschaft und die </w:t>
      </w:r>
      <w:r w:rsidR="00C05E10" w:rsidRPr="009A5820">
        <w:rPr>
          <w:rFonts w:ascii="Arial" w:hAnsi="Arial" w:cs="Arial"/>
          <w:sz w:val="22"/>
          <w:szCs w:val="22"/>
        </w:rPr>
        <w:t>jeweilige</w:t>
      </w:r>
      <w:r w:rsidRPr="009A5820">
        <w:rPr>
          <w:rFonts w:ascii="Arial" w:hAnsi="Arial" w:cs="Arial"/>
          <w:sz w:val="22"/>
          <w:szCs w:val="22"/>
        </w:rPr>
        <w:t xml:space="preserve"> Person.</w:t>
      </w:r>
      <w:r w:rsidR="009A5820">
        <w:rPr>
          <w:rFonts w:ascii="Arial" w:hAnsi="Arial" w:cs="Arial"/>
          <w:sz w:val="22"/>
          <w:szCs w:val="22"/>
        </w:rPr>
        <w:t xml:space="preserve"> </w:t>
      </w:r>
      <w:r w:rsidR="00C05E10" w:rsidRPr="009A5820">
        <w:rPr>
          <w:rFonts w:ascii="Arial" w:hAnsi="Arial" w:cs="Arial"/>
          <w:sz w:val="22"/>
          <w:szCs w:val="22"/>
        </w:rPr>
        <w:t>Und ein weiteres wichtiges Prinzip heißt „</w:t>
      </w:r>
      <w:r w:rsidRPr="009A5820">
        <w:rPr>
          <w:rFonts w:ascii="Arial" w:hAnsi="Arial" w:cs="Arial"/>
          <w:sz w:val="22"/>
          <w:szCs w:val="22"/>
        </w:rPr>
        <w:t>Orientierung am Willen der Menschen</w:t>
      </w:r>
      <w:r w:rsidR="00C05E10" w:rsidRPr="009A5820">
        <w:rPr>
          <w:rFonts w:ascii="Arial" w:hAnsi="Arial" w:cs="Arial"/>
          <w:sz w:val="22"/>
          <w:szCs w:val="22"/>
        </w:rPr>
        <w:t>“</w:t>
      </w:r>
      <w:r w:rsidRPr="009A5820">
        <w:rPr>
          <w:rFonts w:ascii="Arial" w:hAnsi="Arial" w:cs="Arial"/>
          <w:sz w:val="22"/>
          <w:szCs w:val="22"/>
        </w:rPr>
        <w:t xml:space="preserve">: Die Fragen was willst du, wofür brennst du, was bringt dich zum Strahlen, was richtet dich auf, wie ist dein Lebensentwurf geben Kraft zum Handeln. </w:t>
      </w:r>
      <w:r w:rsidR="00C05E10" w:rsidRPr="009A5820">
        <w:rPr>
          <w:rFonts w:ascii="Arial" w:hAnsi="Arial" w:cs="Arial"/>
          <w:sz w:val="22"/>
          <w:szCs w:val="22"/>
        </w:rPr>
        <w:t xml:space="preserve">In der Sozialraumorientierung </w:t>
      </w:r>
      <w:r w:rsidRPr="009A5820">
        <w:rPr>
          <w:rFonts w:ascii="Arial" w:hAnsi="Arial" w:cs="Arial"/>
          <w:sz w:val="22"/>
          <w:szCs w:val="22"/>
        </w:rPr>
        <w:t xml:space="preserve">gehen </w:t>
      </w:r>
      <w:r w:rsidR="00C05E10" w:rsidRPr="009A5820">
        <w:rPr>
          <w:rFonts w:ascii="Arial" w:hAnsi="Arial" w:cs="Arial"/>
          <w:sz w:val="22"/>
          <w:szCs w:val="22"/>
        </w:rPr>
        <w:t xml:space="preserve">wird </w:t>
      </w:r>
      <w:r w:rsidRPr="009A5820">
        <w:rPr>
          <w:rFonts w:ascii="Arial" w:hAnsi="Arial" w:cs="Arial"/>
          <w:sz w:val="22"/>
          <w:szCs w:val="22"/>
        </w:rPr>
        <w:t xml:space="preserve">diesen Fragen nach und schaffen </w:t>
      </w:r>
      <w:r w:rsidR="00C05E10" w:rsidRPr="009A5820">
        <w:rPr>
          <w:rFonts w:ascii="Arial" w:hAnsi="Arial" w:cs="Arial"/>
          <w:sz w:val="22"/>
          <w:szCs w:val="22"/>
        </w:rPr>
        <w:t>Möglichkeiten</w:t>
      </w:r>
      <w:r w:rsidRPr="009A5820">
        <w:rPr>
          <w:rFonts w:ascii="Arial" w:hAnsi="Arial" w:cs="Arial"/>
          <w:sz w:val="22"/>
          <w:szCs w:val="22"/>
        </w:rPr>
        <w:t xml:space="preserve">, wo eigene Ideen eingebracht werden können. </w:t>
      </w:r>
      <w:r w:rsidR="00F9646C" w:rsidRPr="009A5820">
        <w:rPr>
          <w:rFonts w:ascii="Arial" w:hAnsi="Arial" w:cs="Arial"/>
          <w:sz w:val="22"/>
          <w:szCs w:val="22"/>
        </w:rPr>
        <w:t>„Option für“ heißt also immer auch „Beteiligung von“.</w:t>
      </w:r>
    </w:p>
    <w:p w14:paraId="4E3D35C4" w14:textId="77777777" w:rsidR="00F9646C" w:rsidRDefault="00F9646C" w:rsidP="009A5820">
      <w:pPr>
        <w:spacing w:line="360" w:lineRule="auto"/>
        <w:rPr>
          <w:rFonts w:ascii="Arial" w:hAnsi="Arial" w:cs="Arial"/>
          <w:sz w:val="22"/>
          <w:szCs w:val="22"/>
        </w:rPr>
      </w:pPr>
    </w:p>
    <w:p w14:paraId="4F494927" w14:textId="5EDA0EFE" w:rsidR="00F9646C" w:rsidRPr="009A5820" w:rsidRDefault="009A5820" w:rsidP="009A5820">
      <w:pPr>
        <w:spacing w:line="360" w:lineRule="auto"/>
        <w:rPr>
          <w:rFonts w:ascii="Arial" w:hAnsi="Arial" w:cs="Arial"/>
          <w:sz w:val="22"/>
          <w:szCs w:val="22"/>
        </w:rPr>
      </w:pPr>
      <w:r>
        <w:rPr>
          <w:rFonts w:ascii="Arial" w:hAnsi="Arial" w:cs="Arial"/>
          <w:sz w:val="22"/>
          <w:szCs w:val="22"/>
        </w:rPr>
        <w:t xml:space="preserve">Wer der erste sein will, soll der letzte von allen der Diener aller sein - </w:t>
      </w:r>
      <w:r w:rsidR="00F9646C" w:rsidRPr="009A5820">
        <w:rPr>
          <w:rFonts w:ascii="Arial" w:hAnsi="Arial" w:cs="Arial"/>
          <w:sz w:val="22"/>
          <w:szCs w:val="22"/>
        </w:rPr>
        <w:t>hören wir heute ebenfalls.</w:t>
      </w:r>
    </w:p>
    <w:p w14:paraId="6D08CCF3" w14:textId="726CCEFD" w:rsidR="00BC4C08" w:rsidRPr="009A5820" w:rsidRDefault="00F9646C" w:rsidP="009A5820">
      <w:pPr>
        <w:spacing w:line="360" w:lineRule="auto"/>
        <w:rPr>
          <w:rFonts w:ascii="Arial" w:hAnsi="Arial" w:cs="Arial"/>
          <w:sz w:val="22"/>
          <w:szCs w:val="22"/>
        </w:rPr>
      </w:pPr>
      <w:r w:rsidRPr="009A5820">
        <w:rPr>
          <w:rFonts w:ascii="Arial" w:hAnsi="Arial" w:cs="Arial"/>
          <w:sz w:val="22"/>
          <w:szCs w:val="22"/>
        </w:rPr>
        <w:t xml:space="preserve">Stellen Sie sich vor, im aktuellen Wahlkampf zum Nationalrat bemühten sich alle Parteien, die Letzten und die Dienerinnen aller zu werden. </w:t>
      </w:r>
      <w:r w:rsidRPr="009A5820">
        <w:rPr>
          <w:rFonts w:ascii="Arial" w:hAnsi="Arial" w:cs="Arial"/>
          <w:i/>
          <w:iCs/>
          <w:sz w:val="22"/>
          <w:szCs w:val="22"/>
        </w:rPr>
        <w:t>Völlig unrealistisch werden Sie / werdet ihr nun sagen</w:t>
      </w:r>
      <w:r w:rsidR="0092639F" w:rsidRPr="009A5820">
        <w:rPr>
          <w:rFonts w:ascii="Arial" w:hAnsi="Arial" w:cs="Arial"/>
          <w:i/>
          <w:iCs/>
          <w:sz w:val="22"/>
          <w:szCs w:val="22"/>
        </w:rPr>
        <w:t>!</w:t>
      </w:r>
      <w:r w:rsidRPr="009A5820">
        <w:rPr>
          <w:rFonts w:ascii="Arial" w:hAnsi="Arial" w:cs="Arial"/>
          <w:sz w:val="22"/>
          <w:szCs w:val="22"/>
        </w:rPr>
        <w:t xml:space="preserve"> Und es liegt mir auch Fern einen Kommentar zum aktuellen Wahlkampf oder gar eine Wahl</w:t>
      </w:r>
      <w:r w:rsidR="0092639F" w:rsidRPr="009A5820">
        <w:rPr>
          <w:rFonts w:ascii="Arial" w:hAnsi="Arial" w:cs="Arial"/>
          <w:sz w:val="22"/>
          <w:szCs w:val="22"/>
        </w:rPr>
        <w:t>-</w:t>
      </w:r>
      <w:r w:rsidRPr="009A5820">
        <w:rPr>
          <w:rFonts w:ascii="Arial" w:hAnsi="Arial" w:cs="Arial"/>
          <w:sz w:val="22"/>
          <w:szCs w:val="22"/>
        </w:rPr>
        <w:t xml:space="preserve">empfehlung für kommenden Sonntag abzugeben. </w:t>
      </w:r>
    </w:p>
    <w:p w14:paraId="487CAE71" w14:textId="77777777" w:rsidR="00BC4C08" w:rsidRPr="009A5820" w:rsidRDefault="00BC4C08" w:rsidP="009A5820">
      <w:pPr>
        <w:spacing w:line="360" w:lineRule="auto"/>
        <w:rPr>
          <w:rFonts w:ascii="Arial" w:hAnsi="Arial" w:cs="Arial"/>
          <w:sz w:val="22"/>
          <w:szCs w:val="22"/>
        </w:rPr>
      </w:pPr>
    </w:p>
    <w:p w14:paraId="21C8A095" w14:textId="043CD913" w:rsidR="00BC4C08" w:rsidRPr="009A5820" w:rsidRDefault="00BC4C08" w:rsidP="009A5820">
      <w:pPr>
        <w:spacing w:line="360" w:lineRule="auto"/>
        <w:rPr>
          <w:rFonts w:ascii="Arial" w:hAnsi="Arial" w:cs="Arial"/>
          <w:sz w:val="22"/>
          <w:szCs w:val="22"/>
        </w:rPr>
      </w:pPr>
      <w:r w:rsidRPr="009A5820">
        <w:rPr>
          <w:rFonts w:ascii="Arial" w:hAnsi="Arial" w:cs="Arial"/>
          <w:sz w:val="22"/>
          <w:szCs w:val="22"/>
        </w:rPr>
        <w:t xml:space="preserve">Worauf ich mir aber erlaube hinzuweisen, ist ein Informationsangebot: Die Kath. Sozialakademie hat den </w:t>
      </w:r>
      <w:r w:rsidRPr="009A5820">
        <w:rPr>
          <w:rFonts w:ascii="Arial" w:hAnsi="Arial" w:cs="Arial"/>
          <w:sz w:val="22"/>
          <w:szCs w:val="22"/>
          <w:lang w:val="de-AT"/>
        </w:rPr>
        <w:t>5 aktuellen Parlamentsparteien 20 Fragen gestellt. Die Antworten finden Sie auf der Homepage der Kath. Sozialakademie und einen Auszug davon können Sie auch in der aktuellen Ausgabe der Linzer Kirchenzeitung nachlesen.</w:t>
      </w:r>
      <w:r w:rsidR="009A5820">
        <w:rPr>
          <w:rFonts w:ascii="Arial" w:hAnsi="Arial" w:cs="Arial"/>
          <w:sz w:val="22"/>
          <w:szCs w:val="22"/>
          <w:lang w:val="de-AT"/>
        </w:rPr>
        <w:t xml:space="preserve"> </w:t>
      </w:r>
      <w:r w:rsidRPr="009A5820">
        <w:rPr>
          <w:rFonts w:ascii="Arial" w:hAnsi="Arial" w:cs="Arial"/>
          <w:sz w:val="22"/>
          <w:szCs w:val="22"/>
        </w:rPr>
        <w:t xml:space="preserve">So können Sie die eigene politische Option nochmals überprüfen – und zwar </w:t>
      </w:r>
      <w:r w:rsidR="0092639F" w:rsidRPr="009A5820">
        <w:rPr>
          <w:rFonts w:ascii="Arial" w:hAnsi="Arial" w:cs="Arial"/>
          <w:sz w:val="22"/>
          <w:szCs w:val="22"/>
        </w:rPr>
        <w:t xml:space="preserve">u.a. </w:t>
      </w:r>
      <w:r w:rsidRPr="009A5820">
        <w:rPr>
          <w:rFonts w:ascii="Arial" w:hAnsi="Arial" w:cs="Arial"/>
          <w:sz w:val="22"/>
          <w:szCs w:val="22"/>
        </w:rPr>
        <w:t>dahingehend, ob die Interessen ärmerer, schwächerer, benachteiligter Menschen ausreichend berücksichtigt sind.</w:t>
      </w:r>
    </w:p>
    <w:p w14:paraId="3F389F52" w14:textId="77777777" w:rsidR="00B35B62" w:rsidRPr="009A5820" w:rsidRDefault="00B35B62" w:rsidP="009A5820">
      <w:pPr>
        <w:spacing w:line="360" w:lineRule="auto"/>
        <w:rPr>
          <w:rFonts w:ascii="Arial" w:hAnsi="Arial" w:cs="Arial"/>
          <w:sz w:val="22"/>
          <w:szCs w:val="22"/>
        </w:rPr>
      </w:pPr>
    </w:p>
    <w:p w14:paraId="4CDDD4EE" w14:textId="689C2C9C" w:rsidR="00B35B62" w:rsidRDefault="00B35B62" w:rsidP="009A5820">
      <w:pPr>
        <w:spacing w:line="360" w:lineRule="auto"/>
        <w:rPr>
          <w:rFonts w:ascii="Arial" w:hAnsi="Arial" w:cs="Arial"/>
          <w:sz w:val="22"/>
          <w:szCs w:val="22"/>
        </w:rPr>
      </w:pPr>
      <w:r w:rsidRPr="009A5820">
        <w:rPr>
          <w:rFonts w:ascii="Arial" w:hAnsi="Arial" w:cs="Arial"/>
          <w:sz w:val="22"/>
          <w:szCs w:val="22"/>
        </w:rPr>
        <w:t xml:space="preserve">Lassen Sie mich den Bogen nochmals </w:t>
      </w:r>
      <w:r w:rsidR="00B51006" w:rsidRPr="009A5820">
        <w:rPr>
          <w:rFonts w:ascii="Arial" w:hAnsi="Arial" w:cs="Arial"/>
          <w:sz w:val="22"/>
          <w:szCs w:val="22"/>
        </w:rPr>
        <w:t xml:space="preserve">zum </w:t>
      </w:r>
      <w:r w:rsidR="0092639F" w:rsidRPr="009A5820">
        <w:rPr>
          <w:rFonts w:ascii="Arial" w:hAnsi="Arial" w:cs="Arial"/>
          <w:sz w:val="22"/>
          <w:szCs w:val="22"/>
        </w:rPr>
        <w:t xml:space="preserve">Evangelium und </w:t>
      </w:r>
      <w:r w:rsidRPr="009A5820">
        <w:rPr>
          <w:rFonts w:ascii="Arial" w:hAnsi="Arial" w:cs="Arial"/>
          <w:sz w:val="22"/>
          <w:szCs w:val="22"/>
        </w:rPr>
        <w:t>zum Kind spannen</w:t>
      </w:r>
      <w:r w:rsidR="009A5820">
        <w:rPr>
          <w:rFonts w:ascii="Arial" w:hAnsi="Arial" w:cs="Arial"/>
          <w:sz w:val="22"/>
          <w:szCs w:val="22"/>
        </w:rPr>
        <w:t>:</w:t>
      </w:r>
    </w:p>
    <w:p w14:paraId="1B986A69" w14:textId="1F173EA4" w:rsidR="009A5820" w:rsidRPr="009A5820" w:rsidRDefault="009A5820" w:rsidP="009A5820">
      <w:pPr>
        <w:spacing w:line="360" w:lineRule="auto"/>
        <w:rPr>
          <w:rFonts w:ascii="Arial" w:hAnsi="Arial" w:cs="Arial"/>
          <w:sz w:val="22"/>
          <w:szCs w:val="22"/>
        </w:rPr>
      </w:pPr>
      <w:r>
        <w:rPr>
          <w:rFonts w:ascii="Arial" w:hAnsi="Arial" w:cs="Arial"/>
          <w:sz w:val="22"/>
          <w:szCs w:val="22"/>
        </w:rPr>
        <w:t>Jesus stellte ein Kind in ihre Mitte und nahm es in seine Arme.</w:t>
      </w:r>
    </w:p>
    <w:p w14:paraId="20841294" w14:textId="77777777" w:rsidR="009A5820" w:rsidRDefault="00BC4C08" w:rsidP="009A5820">
      <w:pPr>
        <w:spacing w:line="360" w:lineRule="auto"/>
        <w:rPr>
          <w:rFonts w:ascii="Arial" w:hAnsi="Arial" w:cs="Arial"/>
          <w:sz w:val="22"/>
          <w:szCs w:val="22"/>
        </w:rPr>
      </w:pPr>
      <w:r w:rsidRPr="009A5820">
        <w:rPr>
          <w:rFonts w:ascii="Arial" w:hAnsi="Arial" w:cs="Arial"/>
          <w:sz w:val="22"/>
          <w:szCs w:val="22"/>
        </w:rPr>
        <w:t xml:space="preserve">Ein Kind in die Arme nehmen, das bedeutet seine Arme und somit sich selbst zu öffnen. Das heißt </w:t>
      </w:r>
      <w:r w:rsidR="00B35B62" w:rsidRPr="009A5820">
        <w:rPr>
          <w:rFonts w:ascii="Arial" w:hAnsi="Arial" w:cs="Arial"/>
          <w:sz w:val="22"/>
          <w:szCs w:val="22"/>
        </w:rPr>
        <w:t xml:space="preserve">in die Knie gehen, </w:t>
      </w:r>
      <w:r w:rsidRPr="009A5820">
        <w:rPr>
          <w:rFonts w:ascii="Arial" w:hAnsi="Arial" w:cs="Arial"/>
          <w:sz w:val="22"/>
          <w:szCs w:val="22"/>
        </w:rPr>
        <w:t>auf Augenhöhe gehen mit dem Kleinen und Schwachen. Und jemand in die Arme zu nehmen – das hat etwas mit unserem Herzen, mit unseren Gefühlen zu tun. Eine Umarmung drückt sehr viel Nähe und Zuneigung, ja Liebe aus.</w:t>
      </w:r>
      <w:r w:rsidR="00B35B62" w:rsidRPr="009A5820">
        <w:rPr>
          <w:rFonts w:ascii="Arial" w:hAnsi="Arial" w:cs="Arial"/>
          <w:sz w:val="22"/>
          <w:szCs w:val="22"/>
        </w:rPr>
        <w:t xml:space="preserve"> Das heutige Evangelium enthält auch die Zusage, dass jeder Mensch und somit auch wir, jede und jeder von uns, </w:t>
      </w:r>
      <w:r w:rsidRPr="009A5820">
        <w:rPr>
          <w:rFonts w:ascii="Arial" w:hAnsi="Arial" w:cs="Arial"/>
          <w:sz w:val="22"/>
          <w:szCs w:val="22"/>
        </w:rPr>
        <w:t>kostbar</w:t>
      </w:r>
      <w:r w:rsidR="00B35B62" w:rsidRPr="009A5820">
        <w:rPr>
          <w:rFonts w:ascii="Arial" w:hAnsi="Arial" w:cs="Arial"/>
          <w:sz w:val="22"/>
          <w:szCs w:val="22"/>
        </w:rPr>
        <w:t xml:space="preserve">, </w:t>
      </w:r>
      <w:r w:rsidRPr="009A5820">
        <w:rPr>
          <w:rFonts w:ascii="Arial" w:hAnsi="Arial" w:cs="Arial"/>
          <w:sz w:val="22"/>
          <w:szCs w:val="22"/>
        </w:rPr>
        <w:t xml:space="preserve">wertvoll und von Gott geliebt sind. Amen </w:t>
      </w:r>
      <w:r w:rsidR="002B562E" w:rsidRPr="009A5820">
        <w:rPr>
          <w:rFonts w:ascii="Arial" w:hAnsi="Arial" w:cs="Arial"/>
          <w:sz w:val="22"/>
          <w:szCs w:val="22"/>
        </w:rPr>
        <w:tab/>
      </w:r>
      <w:r w:rsidR="002B562E" w:rsidRPr="009A5820">
        <w:rPr>
          <w:rFonts w:ascii="Arial" w:hAnsi="Arial" w:cs="Arial"/>
          <w:sz w:val="22"/>
          <w:szCs w:val="22"/>
        </w:rPr>
        <w:tab/>
      </w:r>
    </w:p>
    <w:p w14:paraId="0046BBF8" w14:textId="77777777" w:rsidR="009A5820" w:rsidRDefault="009A5820" w:rsidP="009A5820">
      <w:pPr>
        <w:spacing w:line="360" w:lineRule="auto"/>
        <w:rPr>
          <w:rFonts w:ascii="Arial" w:hAnsi="Arial" w:cs="Arial"/>
          <w:sz w:val="22"/>
          <w:szCs w:val="22"/>
        </w:rPr>
      </w:pPr>
    </w:p>
    <w:p w14:paraId="591770CE" w14:textId="77777777" w:rsidR="00F33603" w:rsidRDefault="002B562E" w:rsidP="009A5820">
      <w:pPr>
        <w:spacing w:line="360" w:lineRule="auto"/>
        <w:rPr>
          <w:rFonts w:ascii="Arial" w:hAnsi="Arial" w:cs="Arial"/>
          <w:i/>
          <w:iCs/>
          <w:sz w:val="20"/>
          <w:szCs w:val="20"/>
        </w:rPr>
      </w:pPr>
      <w:r w:rsidRPr="009A5820">
        <w:rPr>
          <w:rFonts w:ascii="Arial" w:hAnsi="Arial" w:cs="Arial"/>
          <w:i/>
          <w:iCs/>
          <w:sz w:val="20"/>
          <w:szCs w:val="20"/>
        </w:rPr>
        <w:t xml:space="preserve">Quellen: </w:t>
      </w:r>
    </w:p>
    <w:p w14:paraId="27D12FF0" w14:textId="77777777" w:rsidR="00F33603" w:rsidRPr="00F33603" w:rsidRDefault="00F33603" w:rsidP="009A5820">
      <w:pPr>
        <w:spacing w:line="360" w:lineRule="auto"/>
        <w:rPr>
          <w:rStyle w:val="Hyperlink"/>
          <w:color w:val="auto"/>
          <w:u w:val="none"/>
        </w:rPr>
      </w:pPr>
      <w:hyperlink r:id="rId5" w:history="1">
        <w:r w:rsidRPr="00F33603">
          <w:rPr>
            <w:rStyle w:val="Hyperlink"/>
            <w:rFonts w:ascii="Arial" w:hAnsi="Arial" w:cs="Arial"/>
            <w:i/>
            <w:iCs/>
            <w:color w:val="auto"/>
            <w:sz w:val="20"/>
            <w:szCs w:val="20"/>
            <w:u w:val="none"/>
          </w:rPr>
          <w:t>www.ksoe.at</w:t>
        </w:r>
      </w:hyperlink>
      <w:r w:rsidR="002B562E" w:rsidRPr="00F33603">
        <w:rPr>
          <w:rStyle w:val="Hyperlink"/>
          <w:color w:val="auto"/>
          <w:u w:val="none"/>
        </w:rPr>
        <w:tab/>
      </w:r>
      <w:r w:rsidR="002B562E" w:rsidRPr="00F33603">
        <w:rPr>
          <w:rStyle w:val="Hyperlink"/>
          <w:color w:val="auto"/>
          <w:u w:val="none"/>
        </w:rPr>
        <w:tab/>
      </w:r>
    </w:p>
    <w:p w14:paraId="51A9C34E" w14:textId="12843FEE" w:rsidR="002B562E" w:rsidRPr="00F33603" w:rsidRDefault="00F33603" w:rsidP="009A5820">
      <w:pPr>
        <w:spacing w:line="360" w:lineRule="auto"/>
        <w:rPr>
          <w:rStyle w:val="Hyperlink"/>
          <w:color w:val="auto"/>
          <w:u w:val="none"/>
        </w:rPr>
      </w:pPr>
      <w:hyperlink r:id="rId6" w:history="1">
        <w:r w:rsidRPr="00F33603">
          <w:rPr>
            <w:rStyle w:val="Hyperlink"/>
            <w:rFonts w:ascii="Arial" w:hAnsi="Arial" w:cs="Arial"/>
            <w:i/>
            <w:iCs/>
            <w:color w:val="auto"/>
            <w:sz w:val="20"/>
            <w:szCs w:val="20"/>
            <w:u w:val="none"/>
          </w:rPr>
          <w:t>www.schlagnitweit.at</w:t>
        </w:r>
      </w:hyperlink>
    </w:p>
    <w:p w14:paraId="21538DD7" w14:textId="1D7535AB" w:rsidR="00F33603" w:rsidRDefault="00F33603" w:rsidP="009A5820">
      <w:pPr>
        <w:spacing w:line="360" w:lineRule="auto"/>
        <w:rPr>
          <w:rFonts w:ascii="Arial" w:hAnsi="Arial" w:cs="Arial"/>
          <w:i/>
          <w:iCs/>
          <w:sz w:val="20"/>
          <w:szCs w:val="20"/>
        </w:rPr>
      </w:pPr>
    </w:p>
    <w:p w14:paraId="66ACAA96" w14:textId="6F0EAEC4" w:rsidR="009A5820" w:rsidRPr="009A5820" w:rsidRDefault="009A5820" w:rsidP="009A5820">
      <w:pPr>
        <w:spacing w:line="360" w:lineRule="auto"/>
        <w:rPr>
          <w:rFonts w:ascii="Arial" w:hAnsi="Arial" w:cs="Arial"/>
          <w:i/>
          <w:iCs/>
          <w:sz w:val="20"/>
          <w:szCs w:val="20"/>
        </w:rPr>
      </w:pPr>
      <w:r w:rsidRPr="009A5820">
        <w:rPr>
          <w:rFonts w:ascii="Arial" w:hAnsi="Arial" w:cs="Arial"/>
          <w:i/>
          <w:iCs/>
          <w:sz w:val="20"/>
          <w:szCs w:val="20"/>
        </w:rPr>
        <w:t>Monika Weilguni, leitende Seelsorgerin, 22. Sept. 2024, Pfarre Linz-St. Konrad</w:t>
      </w:r>
    </w:p>
    <w:sectPr w:rsidR="009A5820" w:rsidRPr="009A5820" w:rsidSect="00F9720C">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C47D0"/>
    <w:multiLevelType w:val="multilevel"/>
    <w:tmpl w:val="8928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43665A"/>
    <w:multiLevelType w:val="hybridMultilevel"/>
    <w:tmpl w:val="AB30CE9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855846967">
    <w:abstractNumId w:val="1"/>
  </w:num>
  <w:num w:numId="2" w16cid:durableId="1908879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20C"/>
    <w:rsid w:val="0004579E"/>
    <w:rsid w:val="001A24D6"/>
    <w:rsid w:val="002B562E"/>
    <w:rsid w:val="00315E5B"/>
    <w:rsid w:val="0092639F"/>
    <w:rsid w:val="009A5820"/>
    <w:rsid w:val="009D2152"/>
    <w:rsid w:val="00B35B62"/>
    <w:rsid w:val="00B51006"/>
    <w:rsid w:val="00BC4C08"/>
    <w:rsid w:val="00C05E10"/>
    <w:rsid w:val="00D0481A"/>
    <w:rsid w:val="00D07882"/>
    <w:rsid w:val="00F33603"/>
    <w:rsid w:val="00F9646C"/>
    <w:rsid w:val="00F972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0FD06"/>
  <w15:chartTrackingRefBased/>
  <w15:docId w15:val="{5656E3CA-2163-494F-8207-1B208A8B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720C"/>
    <w:pPr>
      <w:spacing w:after="0" w:line="240" w:lineRule="auto"/>
    </w:pPr>
    <w:rPr>
      <w:rFonts w:ascii="Times New Roman" w:eastAsia="Times New Roman" w:hAnsi="Times New Roman" w:cs="Times New Roman"/>
      <w:kern w:val="0"/>
      <w:sz w:val="24"/>
      <w:szCs w:val="24"/>
      <w:lang w:val="de-DE" w:eastAsia="de-DE"/>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normaltextrun">
    <w:name w:val="normaltextrun"/>
    <w:basedOn w:val="Absatz-Standardschriftart"/>
    <w:rsid w:val="00D0481A"/>
  </w:style>
  <w:style w:type="paragraph" w:styleId="Listenabsatz">
    <w:name w:val="List Paragraph"/>
    <w:basedOn w:val="Standard"/>
    <w:uiPriority w:val="34"/>
    <w:qFormat/>
    <w:rsid w:val="00F9646C"/>
    <w:pPr>
      <w:ind w:left="720"/>
      <w:contextualSpacing/>
    </w:pPr>
  </w:style>
  <w:style w:type="character" w:styleId="Hyperlink">
    <w:name w:val="Hyperlink"/>
    <w:basedOn w:val="Absatz-Standardschriftart"/>
    <w:uiPriority w:val="99"/>
    <w:unhideWhenUsed/>
    <w:rsid w:val="002B562E"/>
    <w:rPr>
      <w:color w:val="0563C1" w:themeColor="hyperlink"/>
      <w:u w:val="single"/>
    </w:rPr>
  </w:style>
  <w:style w:type="character" w:styleId="NichtaufgelsteErwhnung">
    <w:name w:val="Unresolved Mention"/>
    <w:basedOn w:val="Absatz-Standardschriftart"/>
    <w:uiPriority w:val="99"/>
    <w:semiHidden/>
    <w:unhideWhenUsed/>
    <w:rsid w:val="002B5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5326261">
      <w:bodyDiv w:val="1"/>
      <w:marLeft w:val="0"/>
      <w:marRight w:val="0"/>
      <w:marTop w:val="0"/>
      <w:marBottom w:val="0"/>
      <w:divBdr>
        <w:top w:val="none" w:sz="0" w:space="0" w:color="auto"/>
        <w:left w:val="none" w:sz="0" w:space="0" w:color="auto"/>
        <w:bottom w:val="none" w:sz="0" w:space="0" w:color="auto"/>
        <w:right w:val="none" w:sz="0" w:space="0" w:color="auto"/>
      </w:divBdr>
    </w:div>
    <w:div w:id="172104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hlagnitweit.at" TargetMode="External"/><Relationship Id="rId5" Type="http://schemas.openxmlformats.org/officeDocument/2006/relationships/hyperlink" Target="http://www.ksoe.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4663</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Weilguni</dc:creator>
  <cp:keywords/>
  <dc:description/>
  <cp:lastModifiedBy>Monika Weilguni</cp:lastModifiedBy>
  <cp:revision>3</cp:revision>
  <dcterms:created xsi:type="dcterms:W3CDTF">2024-09-22T20:06:00Z</dcterms:created>
  <dcterms:modified xsi:type="dcterms:W3CDTF">2024-09-22T20:08:00Z</dcterms:modified>
</cp:coreProperties>
</file>