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94999" w14:textId="77777777" w:rsidR="006575E4" w:rsidRDefault="006575E4" w:rsidP="006575E4">
      <w:pPr>
        <w:rPr>
          <w:rFonts w:cs="Arial"/>
          <w:szCs w:val="22"/>
        </w:rPr>
      </w:pPr>
    </w:p>
    <w:p w14:paraId="0069678D" w14:textId="2FBE0F20" w:rsidR="006575E4" w:rsidRDefault="006575E4" w:rsidP="006575E4">
      <w:pPr>
        <w:jc w:val="right"/>
        <w:rPr>
          <w:rFonts w:cs="Arial"/>
          <w:szCs w:val="22"/>
        </w:rPr>
      </w:pPr>
      <w:r w:rsidRPr="009A1423">
        <w:rPr>
          <w:rFonts w:cs="Arial"/>
          <w:szCs w:val="22"/>
        </w:rPr>
        <w:t xml:space="preserve">Nr. </w:t>
      </w:r>
      <w:r w:rsidR="009A1423" w:rsidRPr="009A1423">
        <w:rPr>
          <w:rFonts w:cs="Arial"/>
          <w:szCs w:val="22"/>
        </w:rPr>
        <w:t>8</w:t>
      </w:r>
      <w:r w:rsidR="00590868">
        <w:rPr>
          <w:rFonts w:cs="Arial"/>
          <w:szCs w:val="22"/>
        </w:rPr>
        <w:t>7</w:t>
      </w:r>
      <w:r w:rsidRPr="009A1423">
        <w:rPr>
          <w:rFonts w:cs="Arial"/>
          <w:szCs w:val="22"/>
        </w:rPr>
        <w:t xml:space="preserve"> / </w:t>
      </w:r>
      <w:r w:rsidR="00590868">
        <w:rPr>
          <w:rFonts w:cs="Arial"/>
          <w:szCs w:val="22"/>
        </w:rPr>
        <w:t>10</w:t>
      </w:r>
      <w:r w:rsidRPr="009A1423">
        <w:rPr>
          <w:rFonts w:cs="Arial"/>
          <w:szCs w:val="22"/>
        </w:rPr>
        <w:t>. Juli 2023</w:t>
      </w:r>
    </w:p>
    <w:p w14:paraId="66B62E17" w14:textId="77777777" w:rsidR="006575E4" w:rsidRDefault="006575E4" w:rsidP="006575E4">
      <w:pPr>
        <w:rPr>
          <w:rFonts w:cs="Arial"/>
          <w:szCs w:val="22"/>
        </w:rPr>
      </w:pPr>
    </w:p>
    <w:p w14:paraId="76130617" w14:textId="77777777" w:rsidR="006575E4" w:rsidRDefault="006575E4" w:rsidP="006575E4">
      <w:pPr>
        <w:pStyle w:val="TabellenInhalt"/>
        <w:rPr>
          <w:rFonts w:cs="Arial"/>
          <w:szCs w:val="22"/>
          <w:lang w:eastAsia="de-DE"/>
        </w:rPr>
      </w:pPr>
    </w:p>
    <w:p w14:paraId="52DD917F" w14:textId="155FAD6C" w:rsidR="006575E4" w:rsidRPr="008C6C57" w:rsidRDefault="00C542A4" w:rsidP="006575E4">
      <w:pPr>
        <w:rPr>
          <w:rFonts w:cs="Arial"/>
          <w:b/>
          <w:sz w:val="28"/>
          <w:szCs w:val="28"/>
          <w:u w:val="single"/>
        </w:rPr>
      </w:pPr>
      <w:r w:rsidRPr="00C542A4">
        <w:rPr>
          <w:rFonts w:cs="Arial"/>
          <w:b/>
          <w:sz w:val="28"/>
          <w:szCs w:val="28"/>
          <w:u w:val="single"/>
        </w:rPr>
        <w:t xml:space="preserve">Mag. Christoph Burgstaller wird neuer Leiter des </w:t>
      </w:r>
      <w:r w:rsidR="00A92B03">
        <w:rPr>
          <w:rFonts w:cs="Arial"/>
          <w:b/>
          <w:sz w:val="28"/>
          <w:szCs w:val="28"/>
          <w:u w:val="single"/>
        </w:rPr>
        <w:br/>
      </w:r>
      <w:r w:rsidRPr="00C542A4">
        <w:rPr>
          <w:rFonts w:cs="Arial"/>
          <w:b/>
          <w:sz w:val="28"/>
          <w:szCs w:val="28"/>
          <w:u w:val="single"/>
        </w:rPr>
        <w:t>Bildungshauses Schloss Puchberg in Wels</w:t>
      </w:r>
    </w:p>
    <w:p w14:paraId="192399C5" w14:textId="77777777" w:rsidR="006575E4" w:rsidRPr="008C6C57" w:rsidRDefault="006575E4" w:rsidP="006575E4">
      <w:pPr>
        <w:rPr>
          <w:rFonts w:cs="Arial"/>
          <w:b/>
          <w:shd w:val="clear" w:color="auto" w:fill="FFFFFF"/>
        </w:rPr>
      </w:pPr>
    </w:p>
    <w:p w14:paraId="3F2BE375" w14:textId="54F077E6" w:rsidR="0049346A" w:rsidRDefault="00C542A4" w:rsidP="006575E4">
      <w:pPr>
        <w:rPr>
          <w:rFonts w:cs="Arial"/>
          <w:b/>
          <w:shd w:val="clear" w:color="auto" w:fill="FFFFFF"/>
        </w:rPr>
      </w:pPr>
      <w:r w:rsidRPr="00C542A4">
        <w:rPr>
          <w:rFonts w:cs="Arial"/>
          <w:b/>
          <w:shd w:val="clear" w:color="auto" w:fill="FFFFFF"/>
        </w:rPr>
        <w:t xml:space="preserve">Mag. Christoph Burgstaller wird mit 1. September 2023 die Leitung des diözesanen Bildungshauses Schloss Puchberg übernehmen. </w:t>
      </w:r>
      <w:r w:rsidR="00A92B03">
        <w:rPr>
          <w:rFonts w:cs="Arial"/>
          <w:b/>
          <w:shd w:val="clear" w:color="auto" w:fill="FFFFFF"/>
        </w:rPr>
        <w:t xml:space="preserve">Bischof </w:t>
      </w:r>
      <w:r w:rsidR="0049346A">
        <w:rPr>
          <w:rFonts w:cs="Arial"/>
          <w:b/>
          <w:shd w:val="clear" w:color="auto" w:fill="FFFFFF"/>
        </w:rPr>
        <w:t>Dr. Manfred Scheuer ernennt den derzeitigen Seelsorger der Pfarre Wels</w:t>
      </w:r>
      <w:r w:rsidR="00A92B03">
        <w:rPr>
          <w:rFonts w:cs="Arial"/>
          <w:b/>
          <w:shd w:val="clear" w:color="auto" w:fill="FFFFFF"/>
        </w:rPr>
        <w:t>-</w:t>
      </w:r>
      <w:r w:rsidR="0049346A">
        <w:rPr>
          <w:rFonts w:cs="Arial"/>
          <w:b/>
          <w:shd w:val="clear" w:color="auto" w:fill="FFFFFF"/>
        </w:rPr>
        <w:t>Hl. Familie und Leiter de</w:t>
      </w:r>
      <w:r w:rsidR="00D619E7">
        <w:rPr>
          <w:rFonts w:cs="Arial"/>
          <w:b/>
          <w:shd w:val="clear" w:color="auto" w:fill="FFFFFF"/>
        </w:rPr>
        <w:t>r</w:t>
      </w:r>
      <w:r w:rsidR="00A92B03">
        <w:rPr>
          <w:rFonts w:cs="Arial"/>
          <w:b/>
          <w:shd w:val="clear" w:color="auto" w:fill="FFFFFF"/>
        </w:rPr>
        <w:t xml:space="preserve"> „</w:t>
      </w:r>
      <w:r w:rsidR="0049346A">
        <w:rPr>
          <w:rFonts w:cs="Arial"/>
          <w:b/>
          <w:shd w:val="clear" w:color="auto" w:fill="FFFFFF"/>
        </w:rPr>
        <w:t>Kern</w:t>
      </w:r>
      <w:r w:rsidR="00D619E7">
        <w:rPr>
          <w:rFonts w:cs="Arial"/>
          <w:b/>
          <w:shd w:val="clear" w:color="auto" w:fill="FFFFFF"/>
        </w:rPr>
        <w:t>Z</w:t>
      </w:r>
      <w:r w:rsidR="0049346A">
        <w:rPr>
          <w:rFonts w:cs="Arial"/>
          <w:b/>
          <w:shd w:val="clear" w:color="auto" w:fill="FFFFFF"/>
        </w:rPr>
        <w:t>one Wels</w:t>
      </w:r>
      <w:r w:rsidR="00A92B03">
        <w:rPr>
          <w:rFonts w:cs="Arial"/>
          <w:b/>
          <w:shd w:val="clear" w:color="auto" w:fill="FFFFFF"/>
        </w:rPr>
        <w:t>“</w:t>
      </w:r>
      <w:r w:rsidR="0049346A">
        <w:rPr>
          <w:rFonts w:cs="Arial"/>
          <w:b/>
          <w:shd w:val="clear" w:color="auto" w:fill="FFFFFF"/>
        </w:rPr>
        <w:t xml:space="preserve"> zum Nachfolger von MMag. Helmut Außerwöger, der </w:t>
      </w:r>
      <w:r w:rsidR="0049346A" w:rsidRPr="0049346A">
        <w:rPr>
          <w:rFonts w:cs="Arial"/>
          <w:b/>
          <w:shd w:val="clear" w:color="auto" w:fill="FFFFFF"/>
        </w:rPr>
        <w:t>wieder in den seelsorglichen Dienst der Diözese Linz zurückkehrt.</w:t>
      </w:r>
    </w:p>
    <w:p w14:paraId="4F15B09F" w14:textId="7E06FFEA" w:rsidR="0049346A" w:rsidRDefault="0049346A" w:rsidP="006575E4">
      <w:pPr>
        <w:rPr>
          <w:rFonts w:cs="Arial"/>
          <w:b/>
          <w:shd w:val="clear" w:color="auto" w:fill="FFFFFF"/>
        </w:rPr>
      </w:pPr>
    </w:p>
    <w:p w14:paraId="6D94B88E" w14:textId="3E4D04DF" w:rsidR="00E91B14" w:rsidRDefault="00E91B14" w:rsidP="00D619E7">
      <w:pPr>
        <w:spacing w:after="120"/>
        <w:rPr>
          <w:rFonts w:cs="Arial"/>
          <w:b/>
          <w:shd w:val="clear" w:color="auto" w:fill="FFFFFF"/>
        </w:rPr>
      </w:pPr>
      <w:r w:rsidRPr="00837417">
        <w:rPr>
          <w:rFonts w:cs="Arial"/>
          <w:color w:val="000000"/>
          <w:szCs w:val="22"/>
        </w:rPr>
        <w:t xml:space="preserve">Das größte Bildungshaus der Diözese Linz im Norden von Wels ist seit </w:t>
      </w:r>
      <w:r>
        <w:rPr>
          <w:rFonts w:cs="Arial"/>
          <w:color w:val="000000"/>
          <w:szCs w:val="22"/>
        </w:rPr>
        <w:t>7</w:t>
      </w:r>
      <w:r w:rsidRPr="00837417">
        <w:rPr>
          <w:rFonts w:cs="Arial"/>
          <w:color w:val="000000"/>
          <w:szCs w:val="22"/>
        </w:rPr>
        <w:t>0 Jahren ein wichtiges Zentrum der Erwachsenenbildung in Oberösterreich. Gemessen an der Zahl der Kursteilnehmer</w:t>
      </w:r>
      <w:r w:rsidR="00A92B03">
        <w:rPr>
          <w:rFonts w:cs="Arial"/>
          <w:color w:val="000000"/>
          <w:szCs w:val="22"/>
        </w:rPr>
        <w:t>:i</w:t>
      </w:r>
      <w:r w:rsidRPr="00837417">
        <w:rPr>
          <w:rFonts w:cs="Arial"/>
          <w:color w:val="000000"/>
          <w:szCs w:val="22"/>
        </w:rPr>
        <w:t>nnen und der Bildungsangebote ist Puchberg das größte kirchliche Bildungshaus Österreichs.</w:t>
      </w:r>
      <w:r>
        <w:rPr>
          <w:rFonts w:cs="Arial"/>
          <w:color w:val="000000"/>
          <w:szCs w:val="22"/>
        </w:rPr>
        <w:t xml:space="preserve"> </w:t>
      </w:r>
      <w:r w:rsidRPr="00E91B14">
        <w:rPr>
          <w:rFonts w:cs="Arial"/>
          <w:color w:val="000000"/>
          <w:szCs w:val="22"/>
        </w:rPr>
        <w:t>Das vielseitige Veranstaltungsprogramm von Schloss Puchberg trägt den Interessen und den Lebensfragen der Menschen Rechnung. „Ziel des Hauses ist es, die Begegnung auf gesellschaftlicher, kultureller und religiöser Ebene zu fördern, zur Bewältigung individueller und sozialer Lebensprobleme zu befähigen, politische Verantwortung zu wecken und kreative Fähigkeiten zu kultivieren“, so die Leitlinien des Hauses.</w:t>
      </w:r>
    </w:p>
    <w:p w14:paraId="519CC33F" w14:textId="108E4153" w:rsidR="00E91B14" w:rsidRPr="00C542A4" w:rsidRDefault="007B62C0" w:rsidP="00D619E7">
      <w:pPr>
        <w:spacing w:after="120"/>
        <w:rPr>
          <w:rFonts w:cs="Arial"/>
          <w:bCs/>
          <w:shd w:val="clear" w:color="auto" w:fill="FFFFFF"/>
        </w:rPr>
      </w:pPr>
      <w:r>
        <w:rPr>
          <w:rFonts w:cs="Arial"/>
          <w:bCs/>
          <w:shd w:val="clear" w:color="auto" w:fill="FFFFFF"/>
        </w:rPr>
        <w:t xml:space="preserve">Der </w:t>
      </w:r>
      <w:r w:rsidR="00A92B03">
        <w:rPr>
          <w:rFonts w:cs="Arial"/>
          <w:bCs/>
          <w:shd w:val="clear" w:color="auto" w:fill="FFFFFF"/>
        </w:rPr>
        <w:t>zukünftige</w:t>
      </w:r>
      <w:r>
        <w:rPr>
          <w:rFonts w:cs="Arial"/>
          <w:bCs/>
          <w:shd w:val="clear" w:color="auto" w:fill="FFFFFF"/>
        </w:rPr>
        <w:t xml:space="preserve"> Leiter und begeisterte </w:t>
      </w:r>
      <w:r w:rsidR="00E91B14" w:rsidRPr="00C542A4">
        <w:rPr>
          <w:rFonts w:cs="Arial"/>
          <w:bCs/>
          <w:shd w:val="clear" w:color="auto" w:fill="FFFFFF"/>
        </w:rPr>
        <w:t>Ausdauersportler</w:t>
      </w:r>
      <w:r>
        <w:rPr>
          <w:rFonts w:cs="Arial"/>
          <w:bCs/>
          <w:shd w:val="clear" w:color="auto" w:fill="FFFFFF"/>
        </w:rPr>
        <w:t xml:space="preserve"> </w:t>
      </w:r>
      <w:r w:rsidR="00A92B03">
        <w:rPr>
          <w:rFonts w:cs="Arial"/>
          <w:bCs/>
          <w:shd w:val="clear" w:color="auto" w:fill="FFFFFF"/>
        </w:rPr>
        <w:t xml:space="preserve">Christoph Burgstaller </w:t>
      </w:r>
      <w:r>
        <w:rPr>
          <w:rFonts w:cs="Arial"/>
          <w:bCs/>
          <w:shd w:val="clear" w:color="auto" w:fill="FFFFFF"/>
        </w:rPr>
        <w:t>will</w:t>
      </w:r>
      <w:r w:rsidR="00E91B14" w:rsidRPr="00C542A4">
        <w:rPr>
          <w:rFonts w:cs="Arial"/>
          <w:bCs/>
          <w:shd w:val="clear" w:color="auto" w:fill="FFFFFF"/>
        </w:rPr>
        <w:t xml:space="preserve"> das Bildungshaus Schloss Puchberg als „Begegnungsraum mit Mehrwert“ </w:t>
      </w:r>
      <w:r>
        <w:rPr>
          <w:rFonts w:cs="Arial"/>
          <w:bCs/>
          <w:shd w:val="clear" w:color="auto" w:fill="FFFFFF"/>
        </w:rPr>
        <w:t>p</w:t>
      </w:r>
      <w:r w:rsidR="00E91B14" w:rsidRPr="00C542A4">
        <w:rPr>
          <w:rFonts w:cs="Arial"/>
          <w:bCs/>
          <w:shd w:val="clear" w:color="auto" w:fill="FFFFFF"/>
        </w:rPr>
        <w:t xml:space="preserve">ositionieren. Der Vierschritt „begegnen – bilden – beteiligen – begeistern“ ist für ihn leitend: Er versteht </w:t>
      </w:r>
      <w:r w:rsidR="00A92B03">
        <w:rPr>
          <w:rFonts w:cs="Arial"/>
          <w:bCs/>
          <w:shd w:val="clear" w:color="auto" w:fill="FFFFFF"/>
        </w:rPr>
        <w:t xml:space="preserve">das </w:t>
      </w:r>
      <w:r w:rsidR="00E91B14" w:rsidRPr="00C542A4">
        <w:rPr>
          <w:rFonts w:cs="Arial"/>
          <w:bCs/>
          <w:shd w:val="clear" w:color="auto" w:fill="FFFFFF"/>
        </w:rPr>
        <w:t xml:space="preserve">Bildungshaus als „Resonanzraum für gesellschaftliche und kirchliche Entwicklungen“, </w:t>
      </w:r>
      <w:r w:rsidR="00A92B03">
        <w:rPr>
          <w:rFonts w:cs="Arial"/>
          <w:bCs/>
          <w:shd w:val="clear" w:color="auto" w:fill="FFFFFF"/>
        </w:rPr>
        <w:t>der</w:t>
      </w:r>
      <w:r w:rsidR="00E91B14" w:rsidRPr="00C542A4">
        <w:rPr>
          <w:rFonts w:cs="Arial"/>
          <w:bCs/>
          <w:shd w:val="clear" w:color="auto" w:fill="FFFFFF"/>
        </w:rPr>
        <w:t xml:space="preserve"> ein qualitätsvoll-vielschichtiges Programm zu bieten hat. Darüber hinaus möchte er Schloss Puchberg zu einem wesentlichen Ort für die Qualifizierung von Ehrenamtlichen in der Diözese weiterentwickeln, zu einem „Biotop für die Weiterentwicklung von Kirche“ und einem „Erfahrungsraum, der durch die Menschen, die dort zusammenkommen und Impulse geben, magnetisiert“.</w:t>
      </w:r>
    </w:p>
    <w:p w14:paraId="553F4A51" w14:textId="05FB2195" w:rsidR="00E91B14" w:rsidRDefault="00E91B14" w:rsidP="00D619E7">
      <w:pPr>
        <w:spacing w:after="120"/>
        <w:rPr>
          <w:rFonts w:cs="Arial"/>
          <w:b/>
          <w:shd w:val="clear" w:color="auto" w:fill="FFFFFF"/>
        </w:rPr>
      </w:pPr>
    </w:p>
    <w:p w14:paraId="0E440582" w14:textId="723136AF" w:rsidR="00E91B14" w:rsidRDefault="00E91B14" w:rsidP="00D619E7">
      <w:pPr>
        <w:spacing w:after="120"/>
        <w:rPr>
          <w:rFonts w:cs="Arial"/>
          <w:b/>
          <w:shd w:val="clear" w:color="auto" w:fill="FFFFFF"/>
        </w:rPr>
      </w:pPr>
      <w:r>
        <w:rPr>
          <w:rFonts w:cs="Arial"/>
          <w:b/>
          <w:shd w:val="clear" w:color="auto" w:fill="FFFFFF"/>
        </w:rPr>
        <w:t>Lebenslauf</w:t>
      </w:r>
    </w:p>
    <w:p w14:paraId="0A60F937" w14:textId="7706CEE3" w:rsidR="0049346A" w:rsidRPr="0049346A" w:rsidRDefault="00E91B14" w:rsidP="00D619E7">
      <w:pPr>
        <w:spacing w:after="120"/>
        <w:rPr>
          <w:rFonts w:cs="Arial"/>
          <w:bCs/>
          <w:shd w:val="clear" w:color="auto" w:fill="FFFFFF"/>
        </w:rPr>
      </w:pPr>
      <w:r>
        <w:rPr>
          <w:rFonts w:cs="Arial"/>
          <w:bCs/>
          <w:shd w:val="clear" w:color="auto" w:fill="FFFFFF"/>
        </w:rPr>
        <w:t>Christoph Burgstaller</w:t>
      </w:r>
      <w:r w:rsidR="007B62C0">
        <w:rPr>
          <w:rFonts w:cs="Arial"/>
          <w:bCs/>
          <w:shd w:val="clear" w:color="auto" w:fill="FFFFFF"/>
        </w:rPr>
        <w:t xml:space="preserve"> (46)</w:t>
      </w:r>
      <w:r>
        <w:rPr>
          <w:rFonts w:cs="Arial"/>
          <w:bCs/>
          <w:shd w:val="clear" w:color="auto" w:fill="FFFFFF"/>
        </w:rPr>
        <w:t xml:space="preserve"> w</w:t>
      </w:r>
      <w:r w:rsidR="00C542A4" w:rsidRPr="0049346A">
        <w:rPr>
          <w:rFonts w:cs="Arial"/>
          <w:bCs/>
          <w:shd w:val="clear" w:color="auto" w:fill="FFFFFF"/>
        </w:rPr>
        <w:t>ar lange Jahre (2006 – 2019) als Leiter des Bereichs Kinder/Jugend im Pastoralamt der Diözese Linz für die kirchliche Kinder- und Jugendarbeit verantwortlich und bringt aus dieser Zeit eine profunde Kenntnis der Diözese und viele Kontakte zu möglichen Kooperationspartner</w:t>
      </w:r>
      <w:r w:rsidR="00A92B03">
        <w:rPr>
          <w:rFonts w:cs="Arial"/>
          <w:bCs/>
          <w:shd w:val="clear" w:color="auto" w:fill="FFFFFF"/>
        </w:rPr>
        <w:t>:innen</w:t>
      </w:r>
      <w:r w:rsidR="00C542A4" w:rsidRPr="0049346A">
        <w:rPr>
          <w:rFonts w:cs="Arial"/>
          <w:bCs/>
          <w:shd w:val="clear" w:color="auto" w:fill="FFFFFF"/>
        </w:rPr>
        <w:t xml:space="preserve"> mit.</w:t>
      </w:r>
    </w:p>
    <w:p w14:paraId="696FF16B" w14:textId="7DC3AB03" w:rsidR="006575E4" w:rsidRPr="0049346A" w:rsidRDefault="00C542A4" w:rsidP="00D619E7">
      <w:pPr>
        <w:spacing w:after="120"/>
        <w:rPr>
          <w:rFonts w:cs="Arial"/>
          <w:bCs/>
          <w:shd w:val="clear" w:color="auto" w:fill="FFFFFF"/>
        </w:rPr>
      </w:pPr>
      <w:r w:rsidRPr="0049346A">
        <w:rPr>
          <w:rFonts w:cs="Arial"/>
          <w:bCs/>
          <w:shd w:val="clear" w:color="auto" w:fill="FFFFFF"/>
        </w:rPr>
        <w:t>Von 2019 bis Anfang 2022 war er Geschäftsführer in der Aufbauphase des „Vereins für Franziskanische Bildung“ und in dieser Funktion für 90 Bildungseinrichtungen in 5 Bundesländern in Ordensträgerschaft verantwortlich. Ab Februar 2022 stand er als Seelsorger in der Pfarre Wels</w:t>
      </w:r>
      <w:r w:rsidR="00A92B03">
        <w:rPr>
          <w:rFonts w:cs="Arial"/>
          <w:bCs/>
          <w:shd w:val="clear" w:color="auto" w:fill="FFFFFF"/>
        </w:rPr>
        <w:t>-</w:t>
      </w:r>
      <w:r w:rsidRPr="0049346A">
        <w:rPr>
          <w:rFonts w:cs="Arial"/>
          <w:bCs/>
          <w:shd w:val="clear" w:color="auto" w:fill="FFFFFF"/>
        </w:rPr>
        <w:t xml:space="preserve">Hl. Familie und Leiter </w:t>
      </w:r>
      <w:r w:rsidR="00D619E7">
        <w:rPr>
          <w:rFonts w:cs="Arial"/>
          <w:bCs/>
          <w:shd w:val="clear" w:color="auto" w:fill="FFFFFF"/>
        </w:rPr>
        <w:t>der</w:t>
      </w:r>
      <w:r w:rsidR="00A92B03">
        <w:rPr>
          <w:rFonts w:cs="Arial"/>
          <w:bCs/>
          <w:shd w:val="clear" w:color="auto" w:fill="FFFFFF"/>
        </w:rPr>
        <w:t xml:space="preserve"> „</w:t>
      </w:r>
      <w:r w:rsidRPr="0049346A">
        <w:rPr>
          <w:rFonts w:cs="Arial"/>
          <w:bCs/>
          <w:shd w:val="clear" w:color="auto" w:fill="FFFFFF"/>
        </w:rPr>
        <w:t>Kern</w:t>
      </w:r>
      <w:r w:rsidR="00D619E7">
        <w:rPr>
          <w:rFonts w:cs="Arial"/>
          <w:bCs/>
          <w:shd w:val="clear" w:color="auto" w:fill="FFFFFF"/>
        </w:rPr>
        <w:t>Z</w:t>
      </w:r>
      <w:r w:rsidRPr="0049346A">
        <w:rPr>
          <w:rFonts w:cs="Arial"/>
          <w:bCs/>
          <w:shd w:val="clear" w:color="auto" w:fill="FFFFFF"/>
        </w:rPr>
        <w:t>one Wels</w:t>
      </w:r>
      <w:r w:rsidR="00A92B03">
        <w:rPr>
          <w:rFonts w:cs="Arial"/>
          <w:bCs/>
          <w:shd w:val="clear" w:color="auto" w:fill="FFFFFF"/>
        </w:rPr>
        <w:t>“</w:t>
      </w:r>
      <w:r w:rsidRPr="0049346A">
        <w:rPr>
          <w:rFonts w:cs="Arial"/>
          <w:bCs/>
          <w:shd w:val="clear" w:color="auto" w:fill="FFFFFF"/>
        </w:rPr>
        <w:t xml:space="preserve"> wieder in diözesanem Dienst.</w:t>
      </w:r>
    </w:p>
    <w:p w14:paraId="4053EB46" w14:textId="7DD4C7DE" w:rsidR="00C542A4" w:rsidRPr="00C542A4" w:rsidRDefault="00C542A4" w:rsidP="00D619E7">
      <w:pPr>
        <w:spacing w:after="120"/>
        <w:rPr>
          <w:rFonts w:cs="Arial"/>
          <w:bCs/>
          <w:shd w:val="clear" w:color="auto" w:fill="FFFFFF"/>
        </w:rPr>
      </w:pPr>
      <w:r w:rsidRPr="00C542A4">
        <w:rPr>
          <w:rFonts w:cs="Arial"/>
          <w:bCs/>
          <w:shd w:val="clear" w:color="auto" w:fill="FFFFFF"/>
        </w:rPr>
        <w:t>Darüber hinaus qualifizierte sich Christoph Burgstaller als Organisationsentwickler und als Referent für Gewaltprävention. In diesen Tätigkeitsfeldern ist er diözesanintern und darüber hinaus als Referent und Begleiter sowie als selbst</w:t>
      </w:r>
      <w:r w:rsidR="00A92B03">
        <w:rPr>
          <w:rFonts w:cs="Arial"/>
          <w:bCs/>
          <w:shd w:val="clear" w:color="auto" w:fill="FFFFFF"/>
        </w:rPr>
        <w:t>st</w:t>
      </w:r>
      <w:r w:rsidRPr="00C542A4">
        <w:rPr>
          <w:rFonts w:cs="Arial"/>
          <w:bCs/>
          <w:shd w:val="clear" w:color="auto" w:fill="FFFFFF"/>
        </w:rPr>
        <w:t xml:space="preserve">ändiger Unternehmensberater tätig. Kompetenzen in der Erwachsenenbildung hat sich der Vater dreier Kinder als Kursleiter </w:t>
      </w:r>
      <w:r w:rsidR="00A92B03">
        <w:rPr>
          <w:rFonts w:cs="Arial"/>
          <w:bCs/>
          <w:shd w:val="clear" w:color="auto" w:fill="FFFFFF"/>
        </w:rPr>
        <w:t>– u. a</w:t>
      </w:r>
      <w:r w:rsidRPr="00C542A4">
        <w:rPr>
          <w:rFonts w:cs="Arial"/>
          <w:bCs/>
          <w:shd w:val="clear" w:color="auto" w:fill="FFFFFF"/>
        </w:rPr>
        <w:t xml:space="preserve">. für die Grundkurse der </w:t>
      </w:r>
      <w:r w:rsidRPr="00C542A4">
        <w:rPr>
          <w:rFonts w:cs="Arial"/>
          <w:bCs/>
          <w:shd w:val="clear" w:color="auto" w:fill="FFFFFF"/>
        </w:rPr>
        <w:lastRenderedPageBreak/>
        <w:t>Kath</w:t>
      </w:r>
      <w:r w:rsidR="00A92B03">
        <w:rPr>
          <w:rFonts w:cs="Arial"/>
          <w:bCs/>
          <w:shd w:val="clear" w:color="auto" w:fill="FFFFFF"/>
        </w:rPr>
        <w:t>olischen</w:t>
      </w:r>
      <w:r w:rsidRPr="00C542A4">
        <w:rPr>
          <w:rFonts w:cs="Arial"/>
          <w:bCs/>
          <w:shd w:val="clear" w:color="auto" w:fill="FFFFFF"/>
        </w:rPr>
        <w:t xml:space="preserve"> Aktion Österreich </w:t>
      </w:r>
      <w:r w:rsidR="00A92B03">
        <w:rPr>
          <w:rFonts w:cs="Arial"/>
          <w:bCs/>
          <w:shd w:val="clear" w:color="auto" w:fill="FFFFFF"/>
        </w:rPr>
        <w:t xml:space="preserve">– </w:t>
      </w:r>
      <w:r w:rsidRPr="00C542A4">
        <w:rPr>
          <w:rFonts w:cs="Arial"/>
          <w:bCs/>
          <w:shd w:val="clear" w:color="auto" w:fill="FFFFFF"/>
        </w:rPr>
        <w:t>sowie als Fachexperte für Projektmanagement und Systemisches Konsensieren angeeignet.</w:t>
      </w:r>
    </w:p>
    <w:p w14:paraId="18AAB238" w14:textId="68854C53" w:rsidR="00C542A4" w:rsidRDefault="00C542A4" w:rsidP="00D619E7">
      <w:pPr>
        <w:spacing w:after="120"/>
        <w:rPr>
          <w:rFonts w:cs="Arial"/>
          <w:bCs/>
          <w:shd w:val="clear" w:color="auto" w:fill="FFFFFF"/>
        </w:rPr>
      </w:pPr>
      <w:r w:rsidRPr="00C542A4">
        <w:rPr>
          <w:rFonts w:cs="Arial"/>
          <w:bCs/>
          <w:shd w:val="clear" w:color="auto" w:fill="FFFFFF"/>
        </w:rPr>
        <w:t xml:space="preserve">Mag. Christoph Burgstaller tritt seine Funktion </w:t>
      </w:r>
      <w:r w:rsidR="00A92B03">
        <w:rPr>
          <w:rFonts w:cs="Arial"/>
          <w:bCs/>
          <w:shd w:val="clear" w:color="auto" w:fill="FFFFFF"/>
        </w:rPr>
        <w:t xml:space="preserve">am 1. September 2023 </w:t>
      </w:r>
      <w:r w:rsidRPr="00C542A4">
        <w:rPr>
          <w:rFonts w:cs="Arial"/>
          <w:bCs/>
          <w:shd w:val="clear" w:color="auto" w:fill="FFFFFF"/>
        </w:rPr>
        <w:t xml:space="preserve">in Nachfolge des bisherigen Direktors MMag. Helmut Außerwöger an, der mit gleichem Datum wieder in den seelsorglichen Dienst der Diözese Linz zurückkehrt. Das Bildungshaus Schloss Puchberg und die Leitung der Diözese Linz bedanken sich bei Helmut Außerwöger für sein außerordentliches Engagement und fruchtbares Wirken in der Leitung des Bildungshauses seit 2018. </w:t>
      </w:r>
    </w:p>
    <w:p w14:paraId="4F03E554" w14:textId="622CABE9" w:rsidR="00D56CFA" w:rsidRDefault="00D56CFA" w:rsidP="00D619E7">
      <w:pPr>
        <w:spacing w:after="120"/>
        <w:rPr>
          <w:rFonts w:cs="Arial"/>
          <w:bCs/>
          <w:shd w:val="clear" w:color="auto" w:fill="FFFFFF"/>
        </w:rPr>
      </w:pPr>
    </w:p>
    <w:p w14:paraId="49500DCF" w14:textId="77777777" w:rsidR="00211FE7" w:rsidRPr="0049346A" w:rsidRDefault="00211FE7" w:rsidP="00D619E7">
      <w:pPr>
        <w:spacing w:after="120"/>
        <w:rPr>
          <w:rFonts w:cs="Arial"/>
          <w:bCs/>
          <w:shd w:val="clear" w:color="auto" w:fill="FFFFFF"/>
        </w:rPr>
      </w:pPr>
      <w:r w:rsidRPr="0049346A">
        <w:rPr>
          <w:rFonts w:cs="Arial"/>
          <w:b/>
          <w:bCs/>
          <w:shd w:val="clear" w:color="auto" w:fill="FFFFFF"/>
        </w:rPr>
        <w:t>Das Bildungshaus Schloss Puchberg</w:t>
      </w:r>
    </w:p>
    <w:p w14:paraId="3756F965" w14:textId="6E06CE8A" w:rsidR="00E91B14" w:rsidRPr="00C542A4" w:rsidRDefault="00E91B14" w:rsidP="00D619E7">
      <w:pPr>
        <w:spacing w:after="120"/>
        <w:rPr>
          <w:rFonts w:cs="Arial"/>
          <w:bCs/>
          <w:shd w:val="clear" w:color="auto" w:fill="FFFFFF"/>
        </w:rPr>
      </w:pPr>
      <w:r w:rsidRPr="00C542A4">
        <w:rPr>
          <w:rFonts w:cs="Arial"/>
          <w:bCs/>
          <w:shd w:val="clear" w:color="auto" w:fill="FFFFFF"/>
        </w:rPr>
        <w:t xml:space="preserve">Das Bildungshaus Schloss Puchberg </w:t>
      </w:r>
      <w:r w:rsidR="00A92B03">
        <w:rPr>
          <w:rFonts w:cs="Arial"/>
          <w:bCs/>
          <w:shd w:val="clear" w:color="auto" w:fill="FFFFFF"/>
        </w:rPr>
        <w:t xml:space="preserve">in Wels </w:t>
      </w:r>
      <w:r w:rsidRPr="00C542A4">
        <w:rPr>
          <w:rFonts w:cs="Arial"/>
          <w:bCs/>
          <w:shd w:val="clear" w:color="auto" w:fill="FFFFFF"/>
        </w:rPr>
        <w:t xml:space="preserve">befindet sich derzeit im Zuge der Einbindung in die neue Struktur „Diözesane Dienste“ </w:t>
      </w:r>
      <w:r w:rsidR="00FF66DA">
        <w:rPr>
          <w:rFonts w:cs="Arial"/>
          <w:bCs/>
          <w:shd w:val="clear" w:color="auto" w:fill="FFFFFF"/>
        </w:rPr>
        <w:t>gemeinsam</w:t>
      </w:r>
      <w:r w:rsidRPr="00C542A4">
        <w:rPr>
          <w:rFonts w:cs="Arial"/>
          <w:bCs/>
          <w:shd w:val="clear" w:color="auto" w:fill="FFFFFF"/>
        </w:rPr>
        <w:t xml:space="preserve"> mit den anderen diözesanen Bildungshäusern in einem Konzeptentwicklungsprozess, in welchem Aufgaben und Ziele, Investitionen und Ressourcen neu definiert und im diözesanen Kontext abgestimmt werden sollen. Die umfassende Leitungs- und Organisations-Kompetenz des neuen Leiters stellt dafür eine gute Voraussetzung dar. </w:t>
      </w:r>
    </w:p>
    <w:p w14:paraId="07F56C92" w14:textId="29958370" w:rsidR="00E91B14" w:rsidRPr="00C542A4" w:rsidRDefault="00E91B14" w:rsidP="00D619E7">
      <w:pPr>
        <w:spacing w:after="120"/>
        <w:rPr>
          <w:rFonts w:cs="Arial"/>
          <w:bCs/>
          <w:shd w:val="clear" w:color="auto" w:fill="FFFFFF"/>
        </w:rPr>
      </w:pPr>
      <w:r w:rsidRPr="00C542A4">
        <w:rPr>
          <w:rFonts w:cs="Arial"/>
          <w:bCs/>
          <w:shd w:val="clear" w:color="auto" w:fill="FFFFFF"/>
        </w:rPr>
        <w:t xml:space="preserve">Somit soll gewährleistet werden, dass das Bildungshaus Schloss Puchberg, das im heurigen Jahr sein 70-Jahr-Jubiläum gefeiert hat, weiterhin ein umfassendes Erwachsenenbildungsangebot erstellen kann und so vielen Menschen Bildung und Begegnung, Orientierung und Entfaltung, Rückzug und Begleitung ermöglicht – eben „Bildung, die begeistert“, wie es der Slogan des Bildungshauses Schloss Puchberg als Anspruch und Auftrag zum Ausdruck bringt. </w:t>
      </w:r>
    </w:p>
    <w:p w14:paraId="2FBF05E8" w14:textId="77777777" w:rsidR="0049346A" w:rsidRPr="0049346A" w:rsidRDefault="0049346A" w:rsidP="00D619E7">
      <w:pPr>
        <w:spacing w:after="120"/>
        <w:rPr>
          <w:rFonts w:cs="Arial"/>
          <w:bCs/>
          <w:shd w:val="clear" w:color="auto" w:fill="FFFFFF"/>
        </w:rPr>
      </w:pPr>
      <w:r w:rsidRPr="0049346A">
        <w:rPr>
          <w:rFonts w:cs="Arial"/>
          <w:bCs/>
          <w:shd w:val="clear" w:color="auto" w:fill="FFFFFF"/>
        </w:rPr>
        <w:t>Das Renaissanceschloss Puchberg, ab 1595 erbaut, liegt im Norden der Stadt Wels. Es wurde im Jahr 1953 von der Diözese Linz vom Bundesministerium für Landwirtschaft erworben und für Zwecke eines diözesanen Bildungsheimes renoviert und adaptiert. Das „Katholische Volksbildungsheim Puchberg“ sollte in erster Linie der ländlichen Bevölkerung, im Besonderen der bäuerlichen Jugend, dienen. Die erste Veranstaltung fand am 12. August 1953, organisiert von der Katholischen Arbeiterjugend, statt. Ende der 1960er Jahre entwickelte sich Puchberg dann zu einem allgemeinen Bildungshaus mit einer großen Verbreiterung der Sparten.</w:t>
      </w:r>
    </w:p>
    <w:p w14:paraId="4E526920" w14:textId="77777777" w:rsidR="0049346A" w:rsidRPr="0049346A" w:rsidRDefault="0049346A" w:rsidP="00D619E7">
      <w:pPr>
        <w:spacing w:after="120"/>
        <w:rPr>
          <w:rFonts w:cs="Arial"/>
          <w:bCs/>
          <w:shd w:val="clear" w:color="auto" w:fill="FFFFFF"/>
        </w:rPr>
      </w:pPr>
      <w:r w:rsidRPr="0049346A">
        <w:rPr>
          <w:rFonts w:cs="Arial"/>
          <w:bCs/>
          <w:shd w:val="clear" w:color="auto" w:fill="FFFFFF"/>
        </w:rPr>
        <w:t>Mit den Jahrzehnten wurde das Bildungshaus kontinuierlich erweitert und auch baulich ergänzt.</w:t>
      </w:r>
    </w:p>
    <w:p w14:paraId="4A97D448" w14:textId="77777777" w:rsidR="0049346A" w:rsidRPr="0049346A" w:rsidRDefault="0049346A" w:rsidP="00D619E7">
      <w:pPr>
        <w:spacing w:after="120"/>
        <w:rPr>
          <w:rFonts w:cs="Arial"/>
          <w:bCs/>
          <w:shd w:val="clear" w:color="auto" w:fill="FFFFFF"/>
        </w:rPr>
      </w:pPr>
      <w:r w:rsidRPr="0049346A">
        <w:rPr>
          <w:rFonts w:cs="Arial"/>
          <w:bCs/>
          <w:shd w:val="clear" w:color="auto" w:fill="FFFFFF"/>
        </w:rPr>
        <w:t>1960/61 wurden ein Kirchenraum und ein Gästehaus errichtet. 1970/71 wurde um einen Personaltrakt und einen großen Speisesaal erweitert. Von 1985 bis 1987 wurde das Gästehaus stark vergrößert und bietet nun 98 Zimmer mit 156 Betten an. 2002 wurde der Eingangsbereich neu gestaltet und der Festsaal erweitert.</w:t>
      </w:r>
    </w:p>
    <w:p w14:paraId="3DB797F6" w14:textId="56A1F6EB" w:rsidR="0049346A" w:rsidRPr="0049346A" w:rsidRDefault="0049346A" w:rsidP="00D619E7">
      <w:pPr>
        <w:spacing w:after="120"/>
        <w:rPr>
          <w:rFonts w:cs="Arial"/>
          <w:bCs/>
          <w:shd w:val="clear" w:color="auto" w:fill="FFFFFF"/>
        </w:rPr>
      </w:pPr>
      <w:r w:rsidRPr="0049346A">
        <w:rPr>
          <w:rFonts w:cs="Arial"/>
          <w:bCs/>
          <w:shd w:val="clear" w:color="auto" w:fill="FFFFFF"/>
        </w:rPr>
        <w:t>Mit 17 Seminarräume</w:t>
      </w:r>
      <w:r w:rsidR="00A92B03">
        <w:rPr>
          <w:rFonts w:cs="Arial"/>
          <w:bCs/>
          <w:shd w:val="clear" w:color="auto" w:fill="FFFFFF"/>
        </w:rPr>
        <w:t>n</w:t>
      </w:r>
      <w:r w:rsidRPr="0049346A">
        <w:rPr>
          <w:rFonts w:cs="Arial"/>
          <w:bCs/>
          <w:shd w:val="clear" w:color="auto" w:fill="FFFFFF"/>
        </w:rPr>
        <w:t xml:space="preserve"> (mit Platz von 10 bis 400 Teilnehmer</w:t>
      </w:r>
      <w:r w:rsidR="00A92B03">
        <w:rPr>
          <w:rFonts w:cs="Arial"/>
          <w:bCs/>
          <w:shd w:val="clear" w:color="auto" w:fill="FFFFFF"/>
        </w:rPr>
        <w:t>:i</w:t>
      </w:r>
      <w:r w:rsidRPr="0049346A">
        <w:rPr>
          <w:rFonts w:cs="Arial"/>
          <w:bCs/>
          <w:shd w:val="clear" w:color="auto" w:fill="FFFFFF"/>
        </w:rPr>
        <w:t>nnen) ist Puchberg das größte Bildungshaus der Diözese Linz.</w:t>
      </w:r>
    </w:p>
    <w:p w14:paraId="05002744" w14:textId="71EF128C" w:rsidR="0049346A" w:rsidRDefault="0049346A" w:rsidP="00D619E7">
      <w:pPr>
        <w:spacing w:after="120"/>
        <w:rPr>
          <w:rFonts w:cs="Arial"/>
          <w:bCs/>
          <w:shd w:val="clear" w:color="auto" w:fill="FFFFFF"/>
        </w:rPr>
      </w:pPr>
    </w:p>
    <w:p w14:paraId="7F8AEC8E" w14:textId="639C18B6" w:rsidR="00D56CFA" w:rsidRPr="00D619E7" w:rsidRDefault="00FF66DA" w:rsidP="00C542A4">
      <w:pPr>
        <w:rPr>
          <w:rFonts w:cs="Arial"/>
          <w:b/>
          <w:bCs/>
          <w:shd w:val="clear" w:color="auto" w:fill="FFFFFF"/>
        </w:rPr>
      </w:pPr>
      <w:hyperlink r:id="rId7" w:history="1">
        <w:r w:rsidR="00D56CFA" w:rsidRPr="00D619E7">
          <w:rPr>
            <w:rStyle w:val="Hyperlink"/>
            <w:rFonts w:cs="Arial"/>
            <w:b/>
            <w:bCs/>
            <w:shd w:val="clear" w:color="auto" w:fill="FFFFFF"/>
          </w:rPr>
          <w:t>www.schlosspuchberg.at</w:t>
        </w:r>
      </w:hyperlink>
    </w:p>
    <w:p w14:paraId="69C64864" w14:textId="77777777" w:rsidR="00D56CFA" w:rsidRPr="00C542A4" w:rsidRDefault="00D56CFA" w:rsidP="00C542A4">
      <w:pPr>
        <w:rPr>
          <w:rFonts w:cs="Arial"/>
          <w:bCs/>
          <w:shd w:val="clear" w:color="auto" w:fill="FFFFFF"/>
        </w:rPr>
      </w:pPr>
    </w:p>
    <w:p w14:paraId="4ECB0954" w14:textId="77777777" w:rsidR="006575E4" w:rsidRDefault="006575E4" w:rsidP="006575E4">
      <w:pPr>
        <w:shd w:val="clear" w:color="auto" w:fill="FFFFFF"/>
        <w:spacing w:after="60"/>
        <w:rPr>
          <w:rFonts w:cs="Arial"/>
          <w:color w:val="000000" w:themeColor="text1"/>
          <w:szCs w:val="22"/>
        </w:rPr>
      </w:pPr>
    </w:p>
    <w:p w14:paraId="66319F3C" w14:textId="77777777" w:rsidR="00D619E7" w:rsidRDefault="006575E4" w:rsidP="00D619E7">
      <w:pPr>
        <w:shd w:val="clear" w:color="auto" w:fill="FFFFFF"/>
        <w:spacing w:after="120"/>
        <w:rPr>
          <w:rFonts w:cs="Arial"/>
          <w:b/>
          <w:color w:val="000000" w:themeColor="text1"/>
          <w:szCs w:val="22"/>
        </w:rPr>
      </w:pPr>
      <w:r w:rsidRPr="00211FE7">
        <w:rPr>
          <w:rFonts w:cs="Arial"/>
          <w:b/>
          <w:color w:val="000000" w:themeColor="text1"/>
          <w:szCs w:val="22"/>
        </w:rPr>
        <w:t>Foto</w:t>
      </w:r>
      <w:r w:rsidR="00D56CFA" w:rsidRPr="00211FE7">
        <w:rPr>
          <w:rFonts w:cs="Arial"/>
          <w:b/>
          <w:color w:val="000000" w:themeColor="text1"/>
          <w:szCs w:val="22"/>
        </w:rPr>
        <w:t xml:space="preserve">: </w:t>
      </w:r>
      <w:r w:rsidR="00D45BAA" w:rsidRPr="00211FE7">
        <w:rPr>
          <w:rFonts w:cs="Arial"/>
          <w:b/>
          <w:color w:val="000000" w:themeColor="text1"/>
          <w:szCs w:val="22"/>
        </w:rPr>
        <w:t>honorarfrei © Magdalena Raab</w:t>
      </w:r>
    </w:p>
    <w:p w14:paraId="3F28EEA5" w14:textId="4788CD1D" w:rsidR="006575E4" w:rsidRPr="00D45BAA" w:rsidRDefault="00D45BAA" w:rsidP="00D45BAA">
      <w:pPr>
        <w:shd w:val="clear" w:color="auto" w:fill="FFFFFF"/>
        <w:spacing w:after="60"/>
        <w:rPr>
          <w:rFonts w:cs="Arial"/>
          <w:bCs/>
          <w:color w:val="000000" w:themeColor="text1"/>
          <w:szCs w:val="22"/>
        </w:rPr>
      </w:pPr>
      <w:r w:rsidRPr="00D45BAA">
        <w:rPr>
          <w:rFonts w:cs="Arial"/>
          <w:bCs/>
          <w:color w:val="000000" w:themeColor="text1"/>
          <w:szCs w:val="22"/>
        </w:rPr>
        <w:t>Mag. Christoph Burgstaller</w:t>
      </w:r>
      <w:r w:rsidR="006575E4" w:rsidRPr="00D45BAA">
        <w:rPr>
          <w:rFonts w:cs="Arial"/>
          <w:bCs/>
          <w:color w:val="000000" w:themeColor="text1"/>
          <w:szCs w:val="22"/>
        </w:rPr>
        <w:t xml:space="preserve"> </w:t>
      </w:r>
      <w:r w:rsidR="00D56CFA">
        <w:rPr>
          <w:rFonts w:cs="Arial"/>
          <w:bCs/>
          <w:color w:val="000000" w:themeColor="text1"/>
          <w:szCs w:val="22"/>
        </w:rPr>
        <w:t>ist ab 1. September 2023 der neue Leiter des Bildungshauses Schloss Puchberg</w:t>
      </w:r>
      <w:r w:rsidR="00A92B03">
        <w:rPr>
          <w:rFonts w:cs="Arial"/>
          <w:bCs/>
          <w:color w:val="000000" w:themeColor="text1"/>
          <w:szCs w:val="22"/>
        </w:rPr>
        <w:t xml:space="preserve"> in Wels.</w:t>
      </w:r>
    </w:p>
    <w:p w14:paraId="10563CAD" w14:textId="5F71B91F" w:rsidR="007C788B" w:rsidRDefault="007C788B" w:rsidP="00465868">
      <w:pPr>
        <w:shd w:val="clear" w:color="auto" w:fill="FFFFFF"/>
        <w:spacing w:after="60"/>
      </w:pPr>
    </w:p>
    <w:sectPr w:rsidR="007C788B"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8CAF1" w14:textId="77777777" w:rsidR="00106131" w:rsidRDefault="00A94E8D">
      <w:r>
        <w:separator/>
      </w:r>
    </w:p>
  </w:endnote>
  <w:endnote w:type="continuationSeparator" w:id="0">
    <w:p w14:paraId="4D9A8B02" w14:textId="77777777" w:rsidR="00106131" w:rsidRDefault="00A9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2615" w14:textId="77777777" w:rsidR="00CB767C" w:rsidRDefault="00FF66DA"/>
  <w:p w14:paraId="260CC2AE" w14:textId="77777777" w:rsidR="00CB767C" w:rsidRDefault="00FF66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ED32B46" w14:textId="77777777">
      <w:tc>
        <w:tcPr>
          <w:tcW w:w="2197" w:type="dxa"/>
        </w:tcPr>
        <w:p w14:paraId="529558E3" w14:textId="77777777" w:rsidR="00CB767C" w:rsidRDefault="00FF46AB" w:rsidP="00CF37D2">
          <w:pPr>
            <w:pStyle w:val="Fuzeile"/>
            <w:rPr>
              <w:sz w:val="16"/>
            </w:rPr>
          </w:pPr>
          <w:r>
            <w:rPr>
              <w:sz w:val="16"/>
            </w:rPr>
            <w:t>Diözese Linz</w:t>
          </w:r>
        </w:p>
        <w:p w14:paraId="467FE7D6" w14:textId="77777777" w:rsidR="00CB767C" w:rsidRDefault="00FF46AB" w:rsidP="00CF37D2">
          <w:pPr>
            <w:pStyle w:val="Fuzeile"/>
            <w:rPr>
              <w:sz w:val="16"/>
            </w:rPr>
          </w:pPr>
          <w:r>
            <w:rPr>
              <w:sz w:val="16"/>
            </w:rPr>
            <w:t>Kommunikation/Presse</w:t>
          </w:r>
        </w:p>
        <w:p w14:paraId="33EDE1BF" w14:textId="77777777" w:rsidR="00CB767C" w:rsidRDefault="00FF46AB" w:rsidP="00CF37D2">
          <w:pPr>
            <w:pStyle w:val="Fuzeile"/>
            <w:rPr>
              <w:sz w:val="16"/>
            </w:rPr>
          </w:pPr>
          <w:r>
            <w:rPr>
              <w:sz w:val="16"/>
            </w:rPr>
            <w:t>Verantwortlich:</w:t>
          </w:r>
        </w:p>
        <w:p w14:paraId="47FA3088" w14:textId="77777777" w:rsidR="00CB767C" w:rsidRDefault="00FF46AB" w:rsidP="00CF37D2">
          <w:pPr>
            <w:pStyle w:val="Fuzeile"/>
            <w:rPr>
              <w:sz w:val="16"/>
            </w:rPr>
          </w:pPr>
          <w:r>
            <w:rPr>
              <w:sz w:val="16"/>
            </w:rPr>
            <w:t xml:space="preserve">Michael Kraml </w:t>
          </w:r>
        </w:p>
      </w:tc>
      <w:tc>
        <w:tcPr>
          <w:tcW w:w="2551" w:type="dxa"/>
        </w:tcPr>
        <w:p w14:paraId="6424AA92" w14:textId="77777777" w:rsidR="00CB767C" w:rsidRDefault="00FF46AB" w:rsidP="00CF37D2">
          <w:pPr>
            <w:pStyle w:val="Fuzeile"/>
            <w:ind w:left="-70"/>
            <w:rPr>
              <w:sz w:val="16"/>
            </w:rPr>
          </w:pPr>
          <w:r>
            <w:rPr>
              <w:sz w:val="16"/>
            </w:rPr>
            <w:t>4021 Linz</w:t>
          </w:r>
        </w:p>
        <w:p w14:paraId="6DB082B8" w14:textId="77777777" w:rsidR="00CB767C" w:rsidRDefault="00FF46AB" w:rsidP="00CF37D2">
          <w:pPr>
            <w:pStyle w:val="Fuzeile"/>
            <w:ind w:left="-70"/>
            <w:rPr>
              <w:sz w:val="16"/>
            </w:rPr>
          </w:pPr>
          <w:r>
            <w:rPr>
              <w:sz w:val="16"/>
            </w:rPr>
            <w:t>Herrenstraße 19, Pf. 251</w:t>
          </w:r>
        </w:p>
        <w:p w14:paraId="2793CB53" w14:textId="77777777" w:rsidR="00CB767C" w:rsidRDefault="00FF46AB" w:rsidP="00CF37D2">
          <w:pPr>
            <w:pStyle w:val="Fuzeile"/>
            <w:ind w:left="-70"/>
            <w:rPr>
              <w:sz w:val="16"/>
            </w:rPr>
          </w:pPr>
          <w:r>
            <w:rPr>
              <w:sz w:val="16"/>
            </w:rPr>
            <w:t>Telefon 0732 77 26 76-1130</w:t>
          </w:r>
        </w:p>
        <w:p w14:paraId="6BEBFA01" w14:textId="77777777" w:rsidR="00CB767C" w:rsidRDefault="00FF46AB" w:rsidP="00CF37D2">
          <w:pPr>
            <w:pStyle w:val="Fuzeile"/>
            <w:ind w:left="-70"/>
            <w:rPr>
              <w:sz w:val="16"/>
            </w:rPr>
          </w:pPr>
          <w:r>
            <w:rPr>
              <w:sz w:val="16"/>
            </w:rPr>
            <w:t>Fax 0732 77 26 76-1175</w:t>
          </w:r>
        </w:p>
      </w:tc>
      <w:tc>
        <w:tcPr>
          <w:tcW w:w="4462" w:type="dxa"/>
        </w:tcPr>
        <w:p w14:paraId="56E2E3CF" w14:textId="77777777" w:rsidR="00CB767C" w:rsidRDefault="00FF46AB" w:rsidP="00CF37D2">
          <w:pPr>
            <w:pStyle w:val="Fuzeile"/>
            <w:rPr>
              <w:sz w:val="16"/>
            </w:rPr>
          </w:pPr>
          <w:r>
            <w:rPr>
              <w:sz w:val="16"/>
            </w:rPr>
            <w:t xml:space="preserve">E-Mail: </w:t>
          </w:r>
          <w:r w:rsidRPr="002E1C64">
            <w:rPr>
              <w:sz w:val="16"/>
            </w:rPr>
            <w:t>presse@dioezese-linz.at</w:t>
          </w:r>
        </w:p>
        <w:p w14:paraId="594A6852" w14:textId="77777777" w:rsidR="00CB767C" w:rsidRDefault="00FF46AB" w:rsidP="00CF37D2">
          <w:pPr>
            <w:pStyle w:val="Fuzeile"/>
            <w:rPr>
              <w:sz w:val="16"/>
            </w:rPr>
          </w:pPr>
          <w:r>
            <w:rPr>
              <w:sz w:val="16"/>
            </w:rPr>
            <w:t xml:space="preserve">Web: </w:t>
          </w:r>
          <w:r w:rsidRPr="002E1C64">
            <w:rPr>
              <w:sz w:val="16"/>
            </w:rPr>
            <w:t>www.dioezese-linz.at</w:t>
          </w:r>
          <w:r>
            <w:rPr>
              <w:sz w:val="16"/>
            </w:rPr>
            <w:t xml:space="preserve"> </w:t>
          </w:r>
        </w:p>
        <w:p w14:paraId="1690EFC1" w14:textId="77777777" w:rsidR="00CB767C" w:rsidRDefault="00FF66DA" w:rsidP="00CF37D2">
          <w:pPr>
            <w:pStyle w:val="Fuzeile"/>
            <w:rPr>
              <w:sz w:val="16"/>
            </w:rPr>
          </w:pPr>
        </w:p>
        <w:p w14:paraId="514A6A0C" w14:textId="77777777" w:rsidR="00CB767C" w:rsidRDefault="00FF46AB" w:rsidP="00CF37D2">
          <w:pPr>
            <w:pStyle w:val="Fuzeile"/>
            <w:rPr>
              <w:sz w:val="16"/>
            </w:rPr>
          </w:pPr>
          <w:r>
            <w:rPr>
              <w:sz w:val="16"/>
            </w:rPr>
            <w:t>Offenlegung: www.dioezese-linz.at/offenlegung</w:t>
          </w:r>
        </w:p>
      </w:tc>
    </w:tr>
  </w:tbl>
  <w:p w14:paraId="762FD8E5" w14:textId="77777777" w:rsidR="00CB767C" w:rsidRDefault="00FF66DA"/>
  <w:p w14:paraId="24A0B970" w14:textId="77777777" w:rsidR="00CB767C" w:rsidRDefault="00FF66DA">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7B94" w14:textId="77777777" w:rsidR="00CB767C" w:rsidRDefault="00FF66DA"/>
  <w:p w14:paraId="65999556" w14:textId="77777777" w:rsidR="00CB767C" w:rsidRDefault="00FF66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A67332A" w14:textId="77777777" w:rsidTr="00714F83">
      <w:tc>
        <w:tcPr>
          <w:tcW w:w="2124" w:type="dxa"/>
        </w:tcPr>
        <w:p w14:paraId="5002E367" w14:textId="77777777" w:rsidR="00CB767C" w:rsidRDefault="00FF46AB">
          <w:pPr>
            <w:pStyle w:val="Fuzeile"/>
            <w:rPr>
              <w:sz w:val="16"/>
            </w:rPr>
          </w:pPr>
          <w:r>
            <w:rPr>
              <w:sz w:val="16"/>
            </w:rPr>
            <w:t>Diözese Linz</w:t>
          </w:r>
        </w:p>
        <w:p w14:paraId="19DAB41F" w14:textId="77777777" w:rsidR="00CB767C" w:rsidRDefault="00FF46AB">
          <w:pPr>
            <w:pStyle w:val="Fuzeile"/>
            <w:rPr>
              <w:sz w:val="16"/>
            </w:rPr>
          </w:pPr>
          <w:r>
            <w:rPr>
              <w:sz w:val="16"/>
            </w:rPr>
            <w:t>Kommunikation/Presse</w:t>
          </w:r>
        </w:p>
        <w:p w14:paraId="763CCA99" w14:textId="77777777" w:rsidR="00CB767C" w:rsidRDefault="00FF46AB">
          <w:pPr>
            <w:pStyle w:val="Fuzeile"/>
            <w:rPr>
              <w:sz w:val="16"/>
            </w:rPr>
          </w:pPr>
          <w:r>
            <w:rPr>
              <w:sz w:val="16"/>
            </w:rPr>
            <w:t>Verantwortlich:</w:t>
          </w:r>
        </w:p>
        <w:p w14:paraId="15353869" w14:textId="77777777" w:rsidR="00CB767C" w:rsidRDefault="00FF46AB">
          <w:pPr>
            <w:pStyle w:val="Fuzeile"/>
            <w:rPr>
              <w:sz w:val="16"/>
            </w:rPr>
          </w:pPr>
          <w:r>
            <w:rPr>
              <w:sz w:val="16"/>
            </w:rPr>
            <w:t xml:space="preserve">Michael Kraml </w:t>
          </w:r>
        </w:p>
      </w:tc>
      <w:tc>
        <w:tcPr>
          <w:tcW w:w="2551" w:type="dxa"/>
        </w:tcPr>
        <w:p w14:paraId="35C1CC1E" w14:textId="77777777" w:rsidR="00CB767C" w:rsidRDefault="00FF46AB" w:rsidP="00714F83">
          <w:pPr>
            <w:pStyle w:val="Fuzeile"/>
            <w:ind w:left="-70"/>
            <w:rPr>
              <w:sz w:val="16"/>
            </w:rPr>
          </w:pPr>
          <w:r>
            <w:rPr>
              <w:sz w:val="16"/>
            </w:rPr>
            <w:t>4021 Linz</w:t>
          </w:r>
        </w:p>
        <w:p w14:paraId="66C068AC" w14:textId="77777777" w:rsidR="00CB767C" w:rsidRDefault="00FF46AB" w:rsidP="00714F83">
          <w:pPr>
            <w:pStyle w:val="Fuzeile"/>
            <w:ind w:left="-70"/>
            <w:rPr>
              <w:sz w:val="16"/>
            </w:rPr>
          </w:pPr>
          <w:r>
            <w:rPr>
              <w:sz w:val="16"/>
            </w:rPr>
            <w:t>Herrenstraße 19, Pf. 251</w:t>
          </w:r>
        </w:p>
        <w:p w14:paraId="7E7C7D26" w14:textId="77777777" w:rsidR="00CB767C" w:rsidRDefault="00FF46AB" w:rsidP="00714F83">
          <w:pPr>
            <w:pStyle w:val="Fuzeile"/>
            <w:ind w:left="-70"/>
            <w:rPr>
              <w:sz w:val="16"/>
            </w:rPr>
          </w:pPr>
          <w:r>
            <w:rPr>
              <w:sz w:val="16"/>
            </w:rPr>
            <w:t>Telefon 0732 77 26 76-1130</w:t>
          </w:r>
        </w:p>
        <w:p w14:paraId="08DA25E0" w14:textId="77777777" w:rsidR="00CB767C" w:rsidRDefault="00FF46AB" w:rsidP="00714F83">
          <w:pPr>
            <w:pStyle w:val="Fuzeile"/>
            <w:ind w:left="-70"/>
            <w:rPr>
              <w:sz w:val="16"/>
            </w:rPr>
          </w:pPr>
          <w:r>
            <w:rPr>
              <w:sz w:val="16"/>
            </w:rPr>
            <w:t>Fax 0732 77 26 76-1175</w:t>
          </w:r>
        </w:p>
      </w:tc>
      <w:tc>
        <w:tcPr>
          <w:tcW w:w="4462" w:type="dxa"/>
        </w:tcPr>
        <w:p w14:paraId="33EBBAA6" w14:textId="77777777" w:rsidR="00CB767C" w:rsidRDefault="00FF46AB">
          <w:pPr>
            <w:pStyle w:val="Fuzeile"/>
            <w:rPr>
              <w:sz w:val="16"/>
            </w:rPr>
          </w:pPr>
          <w:r>
            <w:rPr>
              <w:sz w:val="16"/>
            </w:rPr>
            <w:t xml:space="preserve">E-Mail: </w:t>
          </w:r>
          <w:r w:rsidRPr="00A60885">
            <w:rPr>
              <w:sz w:val="16"/>
            </w:rPr>
            <w:t>presse@dioezese-linz.at</w:t>
          </w:r>
        </w:p>
        <w:p w14:paraId="75643596" w14:textId="77777777" w:rsidR="00CB767C" w:rsidRDefault="00FF46AB">
          <w:pPr>
            <w:pStyle w:val="Fuzeile"/>
            <w:rPr>
              <w:sz w:val="16"/>
            </w:rPr>
          </w:pPr>
          <w:r>
            <w:rPr>
              <w:sz w:val="16"/>
            </w:rPr>
            <w:t xml:space="preserve">Web: </w:t>
          </w:r>
          <w:r w:rsidRPr="00A60885">
            <w:rPr>
              <w:sz w:val="16"/>
            </w:rPr>
            <w:t>www.dioezese-linz.at</w:t>
          </w:r>
          <w:r>
            <w:rPr>
              <w:sz w:val="16"/>
            </w:rPr>
            <w:t xml:space="preserve"> </w:t>
          </w:r>
        </w:p>
        <w:p w14:paraId="2068C00B" w14:textId="77777777" w:rsidR="00CB767C" w:rsidRDefault="00FF66DA">
          <w:pPr>
            <w:pStyle w:val="Fuzeile"/>
            <w:rPr>
              <w:sz w:val="16"/>
            </w:rPr>
          </w:pPr>
        </w:p>
        <w:p w14:paraId="6D9C25E8" w14:textId="77777777" w:rsidR="00CB767C" w:rsidRDefault="00FF46AB">
          <w:pPr>
            <w:pStyle w:val="Fuzeile"/>
            <w:rPr>
              <w:sz w:val="16"/>
            </w:rPr>
          </w:pPr>
          <w:r>
            <w:rPr>
              <w:sz w:val="16"/>
            </w:rPr>
            <w:t>Offenlegung: www.dioezese-linz.at/offenlegung</w:t>
          </w:r>
        </w:p>
      </w:tc>
    </w:tr>
  </w:tbl>
  <w:p w14:paraId="04228BBB" w14:textId="77777777" w:rsidR="00CB767C" w:rsidRDefault="00FF66DA">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844BA" w14:textId="77777777" w:rsidR="00106131" w:rsidRDefault="00A94E8D">
      <w:r>
        <w:separator/>
      </w:r>
    </w:p>
  </w:footnote>
  <w:footnote w:type="continuationSeparator" w:id="0">
    <w:p w14:paraId="18A5DC21" w14:textId="77777777" w:rsidR="00106131" w:rsidRDefault="00A94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CE334" w14:textId="77777777" w:rsidR="00CB767C" w:rsidRDefault="00FF46AB">
    <w:pPr>
      <w:pStyle w:val="Kopfzeile"/>
      <w:jc w:val="right"/>
      <w:rPr>
        <w:sz w:val="24"/>
      </w:rPr>
    </w:pPr>
    <w:r>
      <w:rPr>
        <w:noProof/>
        <w:sz w:val="24"/>
      </w:rPr>
      <w:drawing>
        <wp:inline distT="0" distB="0" distL="0" distR="0" wp14:anchorId="7AF070BC" wp14:editId="7521C87E">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2F52B2B" w14:textId="77777777" w:rsidR="00CB767C" w:rsidRDefault="00FF66DA">
    <w:pPr>
      <w:pStyle w:val="Kopfzeile"/>
      <w:jc w:val="right"/>
      <w:rPr>
        <w:sz w:val="24"/>
      </w:rPr>
    </w:pPr>
  </w:p>
  <w:p w14:paraId="1285CBF8" w14:textId="77777777" w:rsidR="00CB767C" w:rsidRDefault="00FF66DA">
    <w:pPr>
      <w:pStyle w:val="Kopfzeile"/>
      <w:jc w:val="right"/>
      <w:rPr>
        <w:sz w:val="24"/>
      </w:rPr>
    </w:pPr>
  </w:p>
  <w:p w14:paraId="31EE972E" w14:textId="77777777" w:rsidR="00CB767C" w:rsidRDefault="00FF46AB">
    <w:pPr>
      <w:pStyle w:val="Kopfzeile"/>
      <w:spacing w:before="60"/>
      <w:ind w:right="-57"/>
      <w:jc w:val="right"/>
      <w:rPr>
        <w:spacing w:val="70"/>
        <w:sz w:val="24"/>
      </w:rPr>
    </w:pPr>
    <w:r>
      <w:rPr>
        <w:b/>
        <w:spacing w:val="70"/>
        <w:sz w:val="24"/>
      </w:rPr>
      <w:t>Pressemitteilung</w:t>
    </w:r>
  </w:p>
  <w:p w14:paraId="292A7F07" w14:textId="77777777" w:rsidR="00CB767C" w:rsidRDefault="00FF66DA">
    <w:pPr>
      <w:pStyle w:val="Kopfzeile"/>
      <w:spacing w:before="60"/>
      <w:jc w:val="right"/>
      <w:rPr>
        <w:sz w:val="20"/>
      </w:rPr>
    </w:pPr>
  </w:p>
  <w:p w14:paraId="5E57F5AD" w14:textId="77777777" w:rsidR="00CB767C" w:rsidRDefault="00FF66D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B0713"/>
    <w:multiLevelType w:val="hybridMultilevel"/>
    <w:tmpl w:val="26BA26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9BF7186"/>
    <w:multiLevelType w:val="hybridMultilevel"/>
    <w:tmpl w:val="417811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26F6C16"/>
    <w:multiLevelType w:val="hybridMultilevel"/>
    <w:tmpl w:val="996E88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39593540">
    <w:abstractNumId w:val="2"/>
  </w:num>
  <w:num w:numId="2" w16cid:durableId="1627731254">
    <w:abstractNumId w:val="1"/>
  </w:num>
  <w:num w:numId="3" w16cid:durableId="189224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5E4"/>
    <w:rsid w:val="0007558C"/>
    <w:rsid w:val="000C5754"/>
    <w:rsid w:val="00105103"/>
    <w:rsid w:val="00106131"/>
    <w:rsid w:val="00122718"/>
    <w:rsid w:val="0017616A"/>
    <w:rsid w:val="001E3AAC"/>
    <w:rsid w:val="00204360"/>
    <w:rsid w:val="00211FE7"/>
    <w:rsid w:val="00213696"/>
    <w:rsid w:val="00287E68"/>
    <w:rsid w:val="00334E51"/>
    <w:rsid w:val="003C0C9E"/>
    <w:rsid w:val="004502C0"/>
    <w:rsid w:val="00465868"/>
    <w:rsid w:val="004762F0"/>
    <w:rsid w:val="0049346A"/>
    <w:rsid w:val="004E3F4E"/>
    <w:rsid w:val="0051321C"/>
    <w:rsid w:val="0051482D"/>
    <w:rsid w:val="00560F56"/>
    <w:rsid w:val="00576E3C"/>
    <w:rsid w:val="00590868"/>
    <w:rsid w:val="00621DC0"/>
    <w:rsid w:val="006575E4"/>
    <w:rsid w:val="00715016"/>
    <w:rsid w:val="007414CE"/>
    <w:rsid w:val="007B62C0"/>
    <w:rsid w:val="007C6CB9"/>
    <w:rsid w:val="007C788B"/>
    <w:rsid w:val="00826185"/>
    <w:rsid w:val="008A0755"/>
    <w:rsid w:val="008F5D9C"/>
    <w:rsid w:val="0097131E"/>
    <w:rsid w:val="009A1423"/>
    <w:rsid w:val="009C6EB8"/>
    <w:rsid w:val="009D0D60"/>
    <w:rsid w:val="00A145EC"/>
    <w:rsid w:val="00A92B03"/>
    <w:rsid w:val="00A94E8D"/>
    <w:rsid w:val="00B02AA7"/>
    <w:rsid w:val="00BB235D"/>
    <w:rsid w:val="00BE4902"/>
    <w:rsid w:val="00C07A10"/>
    <w:rsid w:val="00C542A4"/>
    <w:rsid w:val="00C64131"/>
    <w:rsid w:val="00C71235"/>
    <w:rsid w:val="00D0478F"/>
    <w:rsid w:val="00D45BAA"/>
    <w:rsid w:val="00D56CFA"/>
    <w:rsid w:val="00D619E7"/>
    <w:rsid w:val="00DF0B5E"/>
    <w:rsid w:val="00E91B14"/>
    <w:rsid w:val="00EA11D2"/>
    <w:rsid w:val="00F07E78"/>
    <w:rsid w:val="00F67FF8"/>
    <w:rsid w:val="00FF46AB"/>
    <w:rsid w:val="00FF66D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8B45"/>
  <w15:chartTrackingRefBased/>
  <w15:docId w15:val="{21AF33C9-3DF5-418F-93AF-E1DA1DE0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75E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575E4"/>
    <w:pPr>
      <w:tabs>
        <w:tab w:val="center" w:pos="4536"/>
        <w:tab w:val="right" w:pos="9072"/>
      </w:tabs>
    </w:pPr>
  </w:style>
  <w:style w:type="character" w:customStyle="1" w:styleId="KopfzeileZchn">
    <w:name w:val="Kopfzeile Zchn"/>
    <w:basedOn w:val="Absatz-Standardschriftart"/>
    <w:link w:val="Kopfzeile"/>
    <w:rsid w:val="006575E4"/>
    <w:rPr>
      <w:rFonts w:ascii="Arial" w:eastAsia="Times New Roman" w:hAnsi="Arial" w:cs="Times New Roman"/>
      <w:szCs w:val="20"/>
      <w:lang w:eastAsia="de-DE"/>
    </w:rPr>
  </w:style>
  <w:style w:type="paragraph" w:styleId="Fuzeile">
    <w:name w:val="footer"/>
    <w:basedOn w:val="Standard"/>
    <w:link w:val="FuzeileZchn"/>
    <w:rsid w:val="006575E4"/>
    <w:pPr>
      <w:tabs>
        <w:tab w:val="center" w:pos="4536"/>
        <w:tab w:val="right" w:pos="9072"/>
      </w:tabs>
    </w:pPr>
  </w:style>
  <w:style w:type="character" w:customStyle="1" w:styleId="FuzeileZchn">
    <w:name w:val="Fußzeile Zchn"/>
    <w:basedOn w:val="Absatz-Standardschriftart"/>
    <w:link w:val="Fuzeile"/>
    <w:rsid w:val="006575E4"/>
    <w:rPr>
      <w:rFonts w:ascii="Arial" w:eastAsia="Times New Roman" w:hAnsi="Arial" w:cs="Times New Roman"/>
      <w:szCs w:val="20"/>
      <w:lang w:eastAsia="de-DE"/>
    </w:rPr>
  </w:style>
  <w:style w:type="character" w:styleId="Hyperlink">
    <w:name w:val="Hyperlink"/>
    <w:uiPriority w:val="99"/>
    <w:rsid w:val="006575E4"/>
    <w:rPr>
      <w:color w:val="0000FF"/>
      <w:u w:val="single"/>
    </w:rPr>
  </w:style>
  <w:style w:type="paragraph" w:customStyle="1" w:styleId="TabellenInhalt">
    <w:name w:val="Tabellen Inhalt"/>
    <w:basedOn w:val="Standard"/>
    <w:rsid w:val="006575E4"/>
    <w:pPr>
      <w:suppressLineNumbers/>
      <w:suppressAutoHyphens/>
    </w:pPr>
    <w:rPr>
      <w:lang w:eastAsia="zh-CN"/>
    </w:rPr>
  </w:style>
  <w:style w:type="character" w:styleId="Fett">
    <w:name w:val="Strong"/>
    <w:basedOn w:val="Absatz-Standardschriftart"/>
    <w:uiPriority w:val="22"/>
    <w:qFormat/>
    <w:rsid w:val="006575E4"/>
    <w:rPr>
      <w:b/>
      <w:bCs/>
    </w:rPr>
  </w:style>
  <w:style w:type="paragraph" w:styleId="Listenabsatz">
    <w:name w:val="List Paragraph"/>
    <w:basedOn w:val="Standard"/>
    <w:uiPriority w:val="34"/>
    <w:qFormat/>
    <w:rsid w:val="006575E4"/>
    <w:pPr>
      <w:ind w:left="720"/>
      <w:contextualSpacing/>
    </w:pPr>
  </w:style>
  <w:style w:type="character" w:styleId="Hervorhebung">
    <w:name w:val="Emphasis"/>
    <w:basedOn w:val="Absatz-Standardschriftart"/>
    <w:uiPriority w:val="20"/>
    <w:qFormat/>
    <w:rsid w:val="006575E4"/>
    <w:rPr>
      <w:i/>
      <w:iCs/>
    </w:rPr>
  </w:style>
  <w:style w:type="character" w:styleId="NichtaufgelsteErwhnung">
    <w:name w:val="Unresolved Mention"/>
    <w:basedOn w:val="Absatz-Standardschriftart"/>
    <w:uiPriority w:val="99"/>
    <w:semiHidden/>
    <w:unhideWhenUsed/>
    <w:rsid w:val="0051321C"/>
    <w:rPr>
      <w:color w:val="605E5C"/>
      <w:shd w:val="clear" w:color="auto" w:fill="E1DFDD"/>
    </w:rPr>
  </w:style>
  <w:style w:type="character" w:styleId="BesuchterLink">
    <w:name w:val="FollowedHyperlink"/>
    <w:basedOn w:val="Absatz-Standardschriftart"/>
    <w:uiPriority w:val="99"/>
    <w:semiHidden/>
    <w:unhideWhenUsed/>
    <w:rsid w:val="004762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chlosspuchberg.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5005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Michael Kraml</cp:lastModifiedBy>
  <cp:revision>15</cp:revision>
  <dcterms:created xsi:type="dcterms:W3CDTF">2023-07-10T07:28:00Z</dcterms:created>
  <dcterms:modified xsi:type="dcterms:W3CDTF">2023-07-10T08:49:00Z</dcterms:modified>
</cp:coreProperties>
</file>