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19574E3C" w:rsidR="00F42EE7" w:rsidRDefault="00204D97" w:rsidP="006E00D4">
      <w:pPr>
        <w:jc w:val="right"/>
        <w:rPr>
          <w:rFonts w:cs="Arial"/>
          <w:szCs w:val="22"/>
        </w:rPr>
      </w:pPr>
      <w:r w:rsidRPr="00E75249">
        <w:rPr>
          <w:rFonts w:cs="Arial"/>
          <w:szCs w:val="22"/>
        </w:rPr>
        <w:t xml:space="preserve">Nr. </w:t>
      </w:r>
      <w:r w:rsidR="00E75249" w:rsidRPr="00E75249">
        <w:rPr>
          <w:rFonts w:cs="Arial"/>
          <w:szCs w:val="22"/>
        </w:rPr>
        <w:t>43</w:t>
      </w:r>
      <w:r w:rsidRPr="00E75249">
        <w:rPr>
          <w:rFonts w:cs="Arial"/>
          <w:szCs w:val="22"/>
        </w:rPr>
        <w:t xml:space="preserve"> / </w:t>
      </w:r>
      <w:r w:rsidR="00E75249" w:rsidRPr="00E75249">
        <w:rPr>
          <w:rFonts w:cs="Arial"/>
          <w:szCs w:val="22"/>
        </w:rPr>
        <w:t>20</w:t>
      </w:r>
      <w:r w:rsidR="00124C5D" w:rsidRPr="00E75249">
        <w:rPr>
          <w:rFonts w:cs="Arial"/>
          <w:szCs w:val="22"/>
        </w:rPr>
        <w:t>. April</w:t>
      </w:r>
      <w:r w:rsidR="00C51049" w:rsidRPr="00E75249">
        <w:rPr>
          <w:rFonts w:cs="Arial"/>
          <w:szCs w:val="22"/>
        </w:rPr>
        <w:t xml:space="preserve"> 202</w:t>
      </w:r>
      <w:r w:rsidR="00E972EB" w:rsidRPr="00E75249">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77777777" w:rsidR="00124C5D" w:rsidRDefault="00124C5D" w:rsidP="00BA7B5D">
      <w:pPr>
        <w:rPr>
          <w:rFonts w:cs="Arial"/>
          <w:b/>
          <w:sz w:val="28"/>
          <w:szCs w:val="28"/>
          <w:u w:val="single"/>
        </w:rPr>
      </w:pPr>
    </w:p>
    <w:p w14:paraId="643DBB5B" w14:textId="256FC4E3" w:rsidR="00BA7B5D" w:rsidRPr="002420C2" w:rsidRDefault="00E75249" w:rsidP="00BA7B5D">
      <w:pPr>
        <w:rPr>
          <w:rFonts w:cs="Arial"/>
          <w:b/>
          <w:sz w:val="28"/>
          <w:szCs w:val="28"/>
          <w:u w:val="single"/>
        </w:rPr>
      </w:pPr>
      <w:r w:rsidRPr="002420C2">
        <w:rPr>
          <w:rFonts w:cs="Arial"/>
          <w:b/>
          <w:sz w:val="28"/>
          <w:szCs w:val="28"/>
          <w:u w:val="single"/>
        </w:rPr>
        <w:t>Pfar</w:t>
      </w:r>
      <w:r w:rsidR="00124C5D" w:rsidRPr="002420C2">
        <w:rPr>
          <w:rFonts w:cs="Arial"/>
          <w:b/>
          <w:sz w:val="28"/>
          <w:szCs w:val="28"/>
          <w:u w:val="single"/>
        </w:rPr>
        <w:t>rer</w:t>
      </w:r>
      <w:r w:rsidRPr="002420C2">
        <w:rPr>
          <w:rFonts w:cs="Arial"/>
          <w:b/>
          <w:sz w:val="28"/>
          <w:szCs w:val="28"/>
          <w:u w:val="single"/>
        </w:rPr>
        <w:t xml:space="preserve"> em.</w:t>
      </w:r>
      <w:r w:rsidR="00124C5D" w:rsidRPr="002420C2">
        <w:rPr>
          <w:rFonts w:cs="Arial"/>
          <w:b/>
          <w:sz w:val="28"/>
          <w:szCs w:val="28"/>
          <w:u w:val="single"/>
        </w:rPr>
        <w:t xml:space="preserve"> Jo</w:t>
      </w:r>
      <w:r w:rsidR="00B729F3" w:rsidRPr="002420C2">
        <w:rPr>
          <w:rFonts w:cs="Arial"/>
          <w:b/>
          <w:sz w:val="28"/>
          <w:szCs w:val="28"/>
          <w:u w:val="single"/>
        </w:rPr>
        <w:t>hann</w:t>
      </w:r>
      <w:r w:rsidR="00124C5D" w:rsidRPr="002420C2">
        <w:rPr>
          <w:rFonts w:cs="Arial"/>
          <w:b/>
          <w:sz w:val="28"/>
          <w:szCs w:val="28"/>
          <w:u w:val="single"/>
        </w:rPr>
        <w:t xml:space="preserve"> Detzlhofer</w:t>
      </w:r>
      <w:r w:rsidR="00FE520E" w:rsidRPr="002420C2">
        <w:rPr>
          <w:rFonts w:cs="Arial"/>
          <w:b/>
          <w:sz w:val="28"/>
          <w:szCs w:val="28"/>
          <w:u w:val="single"/>
        </w:rPr>
        <w:t xml:space="preserve"> verstorben</w:t>
      </w:r>
    </w:p>
    <w:p w14:paraId="743C57C7" w14:textId="77777777" w:rsidR="00591ED8" w:rsidRPr="002420C2" w:rsidRDefault="00591ED8" w:rsidP="00591ED8">
      <w:pPr>
        <w:rPr>
          <w:rFonts w:cs="Arial"/>
          <w:lang w:val="de-AT"/>
        </w:rPr>
      </w:pPr>
    </w:p>
    <w:p w14:paraId="150A304B" w14:textId="75A578D2" w:rsidR="00124C5D" w:rsidRPr="002420C2" w:rsidRDefault="00124C5D" w:rsidP="00124C5D">
      <w:pPr>
        <w:rPr>
          <w:rFonts w:cs="Arial"/>
          <w:bCs/>
          <w:lang w:val="de-AT"/>
        </w:rPr>
      </w:pPr>
      <w:r w:rsidRPr="002420C2">
        <w:rPr>
          <w:rFonts w:cs="Arial"/>
          <w:bCs/>
          <w:lang w:val="de-AT"/>
        </w:rPr>
        <w:t>Johan</w:t>
      </w:r>
      <w:r w:rsidR="00B729F3" w:rsidRPr="002420C2">
        <w:rPr>
          <w:rFonts w:cs="Arial"/>
          <w:bCs/>
          <w:lang w:val="de-AT"/>
        </w:rPr>
        <w:t>n</w:t>
      </w:r>
      <w:r w:rsidRPr="002420C2">
        <w:rPr>
          <w:rFonts w:cs="Arial"/>
          <w:bCs/>
          <w:lang w:val="de-AT"/>
        </w:rPr>
        <w:t xml:space="preserve"> Detzlhofer, emeritierter Pfarrer von </w:t>
      </w:r>
      <w:proofErr w:type="spellStart"/>
      <w:r w:rsidR="00B729F3" w:rsidRPr="002420C2">
        <w:rPr>
          <w:rFonts w:cs="Arial"/>
          <w:bCs/>
          <w:lang w:val="de-AT"/>
        </w:rPr>
        <w:t>Franking</w:t>
      </w:r>
      <w:proofErr w:type="spellEnd"/>
      <w:r w:rsidR="00B729F3" w:rsidRPr="002420C2">
        <w:rPr>
          <w:rFonts w:cs="Arial"/>
          <w:bCs/>
          <w:lang w:val="de-AT"/>
        </w:rPr>
        <w:t xml:space="preserve"> und </w:t>
      </w:r>
      <w:proofErr w:type="spellStart"/>
      <w:r w:rsidRPr="002420C2">
        <w:rPr>
          <w:rFonts w:cs="Arial"/>
          <w:bCs/>
          <w:lang w:val="de-AT"/>
        </w:rPr>
        <w:t>Haigermoos</w:t>
      </w:r>
      <w:proofErr w:type="spellEnd"/>
      <w:r w:rsidRPr="002420C2">
        <w:rPr>
          <w:rFonts w:cs="Arial"/>
          <w:bCs/>
          <w:lang w:val="de-AT"/>
        </w:rPr>
        <w:t xml:space="preserve">, </w:t>
      </w:r>
      <w:r w:rsidR="00E75249" w:rsidRPr="002420C2">
        <w:rPr>
          <w:rFonts w:cs="Arial"/>
          <w:bCs/>
          <w:lang w:val="de-AT"/>
        </w:rPr>
        <w:t>hat in den Ostertagen im Alter von 82 Jahren den Weg zur Auferstehung angetreten</w:t>
      </w:r>
      <w:r w:rsidRPr="002420C2">
        <w:rPr>
          <w:rFonts w:cs="Arial"/>
          <w:bCs/>
          <w:lang w:val="de-AT"/>
        </w:rPr>
        <w:t>.</w:t>
      </w:r>
    </w:p>
    <w:p w14:paraId="42EB57A8" w14:textId="77777777" w:rsidR="00124C5D" w:rsidRPr="002420C2" w:rsidRDefault="00124C5D" w:rsidP="00124C5D">
      <w:pPr>
        <w:rPr>
          <w:rFonts w:cs="Arial"/>
          <w:bCs/>
          <w:lang w:val="de-AT"/>
        </w:rPr>
      </w:pPr>
    </w:p>
    <w:p w14:paraId="598E9A87" w14:textId="76898659" w:rsidR="00124C5D" w:rsidRPr="002420C2" w:rsidRDefault="00124C5D" w:rsidP="00124C5D">
      <w:pPr>
        <w:rPr>
          <w:rFonts w:cs="Arial"/>
          <w:bCs/>
          <w:lang w:val="de-AT"/>
        </w:rPr>
      </w:pPr>
      <w:r w:rsidRPr="002420C2">
        <w:rPr>
          <w:rFonts w:cs="Arial"/>
          <w:bCs/>
          <w:lang w:val="de-AT"/>
        </w:rPr>
        <w:t>Johann Detzlhofer wurde am 25. Oktober 1939 in Aurolzmünster geboren. Nach der Matura 1959 am Bundesgymnasium Ried im Innkreis trat er in das Linzer Priesterseminar ein und wurde am 29. Juni 1964 im Mariendom Linz zum Priester geweiht.</w:t>
      </w:r>
    </w:p>
    <w:p w14:paraId="4ECB065B" w14:textId="14F40270" w:rsidR="00124C5D" w:rsidRPr="002420C2" w:rsidRDefault="00124C5D" w:rsidP="00124C5D">
      <w:pPr>
        <w:rPr>
          <w:rFonts w:cs="Arial"/>
          <w:bCs/>
          <w:lang w:val="de-AT"/>
        </w:rPr>
      </w:pPr>
      <w:r w:rsidRPr="002420C2">
        <w:rPr>
          <w:rFonts w:cs="Arial"/>
          <w:bCs/>
          <w:lang w:val="de-AT"/>
        </w:rPr>
        <w:t xml:space="preserve">Nach </w:t>
      </w:r>
      <w:proofErr w:type="spellStart"/>
      <w:r w:rsidRPr="002420C2">
        <w:rPr>
          <w:rFonts w:cs="Arial"/>
          <w:bCs/>
          <w:lang w:val="de-AT"/>
        </w:rPr>
        <w:t>Kooperatorposten</w:t>
      </w:r>
      <w:proofErr w:type="spellEnd"/>
      <w:r w:rsidRPr="002420C2">
        <w:rPr>
          <w:rFonts w:cs="Arial"/>
          <w:bCs/>
          <w:lang w:val="de-AT"/>
        </w:rPr>
        <w:t xml:space="preserve"> in </w:t>
      </w:r>
      <w:proofErr w:type="spellStart"/>
      <w:r w:rsidRPr="002420C2">
        <w:rPr>
          <w:rFonts w:cs="Arial"/>
          <w:bCs/>
          <w:lang w:val="de-AT"/>
        </w:rPr>
        <w:t>Diersbach</w:t>
      </w:r>
      <w:proofErr w:type="spellEnd"/>
      <w:r w:rsidRPr="002420C2">
        <w:rPr>
          <w:rFonts w:cs="Arial"/>
          <w:bCs/>
          <w:lang w:val="de-AT"/>
        </w:rPr>
        <w:t xml:space="preserve"> und Waizenkirchen wurde er 1980 zum Pfarrer von Waizenkirchen ernannt. </w:t>
      </w:r>
    </w:p>
    <w:p w14:paraId="5DBFBEAD" w14:textId="77777777" w:rsidR="00124C5D" w:rsidRPr="002420C2" w:rsidRDefault="00124C5D" w:rsidP="00124C5D">
      <w:pPr>
        <w:rPr>
          <w:rFonts w:cs="Arial"/>
          <w:bCs/>
          <w:lang w:val="de-AT"/>
        </w:rPr>
      </w:pPr>
      <w:r w:rsidRPr="002420C2">
        <w:rPr>
          <w:rFonts w:cs="Arial"/>
          <w:bCs/>
          <w:lang w:val="de-AT"/>
        </w:rPr>
        <w:t xml:space="preserve">1985 wurde Johann Detzlhofer zum Pfarrer von </w:t>
      </w:r>
      <w:proofErr w:type="spellStart"/>
      <w:r w:rsidRPr="002420C2">
        <w:rPr>
          <w:rFonts w:cs="Arial"/>
          <w:bCs/>
          <w:lang w:val="de-AT"/>
        </w:rPr>
        <w:t>Franking</w:t>
      </w:r>
      <w:proofErr w:type="spellEnd"/>
      <w:r w:rsidRPr="002420C2">
        <w:rPr>
          <w:rFonts w:cs="Arial"/>
          <w:bCs/>
          <w:lang w:val="de-AT"/>
        </w:rPr>
        <w:t xml:space="preserve"> und </w:t>
      </w:r>
      <w:proofErr w:type="spellStart"/>
      <w:r w:rsidRPr="002420C2">
        <w:rPr>
          <w:rFonts w:cs="Arial"/>
          <w:bCs/>
          <w:lang w:val="de-AT"/>
        </w:rPr>
        <w:t>Haigermoos</w:t>
      </w:r>
      <w:proofErr w:type="spellEnd"/>
      <w:r w:rsidRPr="002420C2">
        <w:rPr>
          <w:rFonts w:cs="Arial"/>
          <w:bCs/>
          <w:lang w:val="de-AT"/>
        </w:rPr>
        <w:t xml:space="preserve"> bestellt, wo er fast 30 Jahre als fürsorglicher und umsichtiger Seelsorger in beiden Pfarren tätig war. Nach seiner Emeritierung 2014 wohnte er weiterhin in </w:t>
      </w:r>
      <w:proofErr w:type="spellStart"/>
      <w:r w:rsidRPr="002420C2">
        <w:rPr>
          <w:rFonts w:cs="Arial"/>
          <w:bCs/>
          <w:lang w:val="de-AT"/>
        </w:rPr>
        <w:t>Franking</w:t>
      </w:r>
      <w:proofErr w:type="spellEnd"/>
      <w:r w:rsidRPr="002420C2">
        <w:rPr>
          <w:rFonts w:cs="Arial"/>
          <w:bCs/>
          <w:lang w:val="de-AT"/>
        </w:rPr>
        <w:t xml:space="preserve"> und machte als Kurat </w:t>
      </w:r>
      <w:proofErr w:type="spellStart"/>
      <w:r w:rsidRPr="002420C2">
        <w:rPr>
          <w:rFonts w:cs="Arial"/>
          <w:bCs/>
          <w:lang w:val="de-AT"/>
        </w:rPr>
        <w:t>Seelsorgsaushilfen</w:t>
      </w:r>
      <w:proofErr w:type="spellEnd"/>
      <w:r w:rsidRPr="002420C2">
        <w:rPr>
          <w:rFonts w:cs="Arial"/>
          <w:bCs/>
          <w:lang w:val="de-AT"/>
        </w:rPr>
        <w:t xml:space="preserve"> im Dekanat Ostermiething</w:t>
      </w:r>
    </w:p>
    <w:p w14:paraId="2002E916" w14:textId="77777777" w:rsidR="00124C5D" w:rsidRPr="002420C2" w:rsidRDefault="00124C5D" w:rsidP="00124C5D">
      <w:pPr>
        <w:rPr>
          <w:rFonts w:cs="Arial"/>
          <w:bCs/>
          <w:lang w:val="de-AT"/>
        </w:rPr>
      </w:pPr>
    </w:p>
    <w:p w14:paraId="125362B5" w14:textId="728653F5" w:rsidR="00E75249" w:rsidRPr="002420C2" w:rsidRDefault="00124C5D" w:rsidP="00B729F3">
      <w:pPr>
        <w:rPr>
          <w:rFonts w:cs="Arial"/>
          <w:bCs/>
          <w:lang w:val="de-AT"/>
        </w:rPr>
      </w:pPr>
      <w:r w:rsidRPr="002420C2">
        <w:rPr>
          <w:rFonts w:cs="Arial"/>
          <w:bCs/>
          <w:lang w:val="de-AT"/>
        </w:rPr>
        <w:t xml:space="preserve">Für den Verstorbenen wird am </w:t>
      </w:r>
      <w:r w:rsidR="00B729F3" w:rsidRPr="002420C2">
        <w:rPr>
          <w:rFonts w:cs="Arial"/>
          <w:bCs/>
          <w:lang w:val="de-AT"/>
        </w:rPr>
        <w:t xml:space="preserve">Mittwoch, 27. April 2022 um 19.00 Uhr in der Pfarrkirche </w:t>
      </w:r>
      <w:proofErr w:type="spellStart"/>
      <w:r w:rsidR="00B729F3" w:rsidRPr="002420C2">
        <w:rPr>
          <w:rFonts w:cs="Arial"/>
          <w:bCs/>
          <w:lang w:val="de-AT"/>
        </w:rPr>
        <w:t>Haigermoos</w:t>
      </w:r>
      <w:proofErr w:type="spellEnd"/>
      <w:r w:rsidR="00E75249" w:rsidRPr="002420C2">
        <w:rPr>
          <w:rFonts w:cs="Arial"/>
          <w:bCs/>
          <w:lang w:val="de-AT"/>
        </w:rPr>
        <w:t xml:space="preserve"> gebetet. Davor ist er ab 16.00 Uhr in der Unterkirche </w:t>
      </w:r>
      <w:proofErr w:type="spellStart"/>
      <w:r w:rsidR="00E75249" w:rsidRPr="002420C2">
        <w:rPr>
          <w:rFonts w:cs="Arial"/>
          <w:bCs/>
          <w:lang w:val="de-AT"/>
        </w:rPr>
        <w:t>Haigermoos</w:t>
      </w:r>
      <w:proofErr w:type="spellEnd"/>
      <w:r w:rsidR="00E75249" w:rsidRPr="002420C2">
        <w:rPr>
          <w:rFonts w:cs="Arial"/>
          <w:bCs/>
          <w:lang w:val="de-AT"/>
        </w:rPr>
        <w:t xml:space="preserve"> aufgebahrt.</w:t>
      </w:r>
      <w:r w:rsidR="00B729F3" w:rsidRPr="002420C2">
        <w:rPr>
          <w:rFonts w:cs="Arial"/>
          <w:bCs/>
          <w:lang w:val="de-AT"/>
        </w:rPr>
        <w:t xml:space="preserve"> </w:t>
      </w:r>
    </w:p>
    <w:p w14:paraId="76B653CE" w14:textId="77777777" w:rsidR="00E75249" w:rsidRPr="002420C2" w:rsidRDefault="00E75249" w:rsidP="00B729F3">
      <w:pPr>
        <w:rPr>
          <w:rFonts w:cs="Arial"/>
          <w:bCs/>
          <w:lang w:val="de-AT"/>
        </w:rPr>
      </w:pPr>
    </w:p>
    <w:p w14:paraId="2AB4BC99" w14:textId="0548CB21" w:rsidR="00124C5D" w:rsidRPr="002420C2" w:rsidRDefault="00E75249" w:rsidP="00B729F3">
      <w:pPr>
        <w:rPr>
          <w:rFonts w:cs="Arial"/>
          <w:bCs/>
          <w:lang w:val="de-AT"/>
        </w:rPr>
      </w:pPr>
      <w:r w:rsidRPr="002420C2">
        <w:rPr>
          <w:rFonts w:cs="Arial"/>
          <w:bCs/>
          <w:lang w:val="de-AT"/>
        </w:rPr>
        <w:t>A</w:t>
      </w:r>
      <w:r w:rsidR="00B729F3" w:rsidRPr="002420C2">
        <w:rPr>
          <w:rFonts w:cs="Arial"/>
          <w:bCs/>
          <w:lang w:val="de-AT"/>
        </w:rPr>
        <w:t>m Donnerstag, 28. April</w:t>
      </w:r>
      <w:r w:rsidRPr="002420C2">
        <w:rPr>
          <w:rFonts w:cs="Arial"/>
          <w:bCs/>
          <w:lang w:val="de-AT"/>
        </w:rPr>
        <w:t xml:space="preserve"> 2022 ist das persönliche Abschiednehmen ab 16.00 Uhr in der Aussegnungshalle </w:t>
      </w:r>
      <w:proofErr w:type="spellStart"/>
      <w:r w:rsidRPr="002420C2">
        <w:rPr>
          <w:rFonts w:cs="Arial"/>
          <w:bCs/>
          <w:lang w:val="de-AT"/>
        </w:rPr>
        <w:t>Franking</w:t>
      </w:r>
      <w:proofErr w:type="spellEnd"/>
      <w:r w:rsidRPr="002420C2">
        <w:rPr>
          <w:rFonts w:cs="Arial"/>
          <w:bCs/>
          <w:lang w:val="de-AT"/>
        </w:rPr>
        <w:t xml:space="preserve"> möglich. Die Totenwache findet um </w:t>
      </w:r>
      <w:r w:rsidR="00B729F3" w:rsidRPr="002420C2">
        <w:rPr>
          <w:rFonts w:cs="Arial"/>
          <w:bCs/>
          <w:lang w:val="de-AT"/>
        </w:rPr>
        <w:t xml:space="preserve">19.00 </w:t>
      </w:r>
      <w:r w:rsidR="00124C5D" w:rsidRPr="002420C2">
        <w:rPr>
          <w:rFonts w:cs="Arial"/>
          <w:bCs/>
          <w:lang w:val="de-AT"/>
        </w:rPr>
        <w:t>Uhr in der Pfarrkirche</w:t>
      </w:r>
      <w:r w:rsidR="00B729F3" w:rsidRPr="002420C2">
        <w:rPr>
          <w:rFonts w:cs="Arial"/>
          <w:bCs/>
          <w:lang w:val="de-AT"/>
        </w:rPr>
        <w:t xml:space="preserve"> </w:t>
      </w:r>
      <w:proofErr w:type="spellStart"/>
      <w:r w:rsidR="00B729F3" w:rsidRPr="002420C2">
        <w:rPr>
          <w:rFonts w:cs="Arial"/>
          <w:bCs/>
          <w:lang w:val="de-AT"/>
        </w:rPr>
        <w:t>Franking</w:t>
      </w:r>
      <w:proofErr w:type="spellEnd"/>
      <w:r w:rsidR="00124C5D" w:rsidRPr="002420C2">
        <w:rPr>
          <w:rFonts w:cs="Arial"/>
          <w:bCs/>
          <w:lang w:val="de-AT"/>
        </w:rPr>
        <w:t xml:space="preserve"> </w:t>
      </w:r>
      <w:r w:rsidRPr="002420C2">
        <w:rPr>
          <w:rFonts w:cs="Arial"/>
          <w:bCs/>
          <w:lang w:val="de-AT"/>
        </w:rPr>
        <w:t>statt</w:t>
      </w:r>
      <w:r w:rsidR="00124C5D" w:rsidRPr="002420C2">
        <w:rPr>
          <w:rFonts w:cs="Arial"/>
          <w:bCs/>
          <w:lang w:val="de-AT"/>
        </w:rPr>
        <w:t xml:space="preserve">. </w:t>
      </w:r>
    </w:p>
    <w:p w14:paraId="72B3F79F" w14:textId="77777777" w:rsidR="00124C5D" w:rsidRPr="002420C2" w:rsidRDefault="00124C5D" w:rsidP="00124C5D">
      <w:pPr>
        <w:rPr>
          <w:rFonts w:cs="Arial"/>
          <w:bCs/>
          <w:lang w:val="de-AT"/>
        </w:rPr>
      </w:pPr>
    </w:p>
    <w:p w14:paraId="7D2F77E2" w14:textId="4223FF6C" w:rsidR="00124C5D" w:rsidRPr="002420C2" w:rsidRDefault="00124C5D" w:rsidP="00124C5D">
      <w:pPr>
        <w:rPr>
          <w:rFonts w:cs="Arial"/>
          <w:bCs/>
          <w:lang w:val="de-AT"/>
        </w:rPr>
      </w:pPr>
      <w:r w:rsidRPr="002420C2">
        <w:rPr>
          <w:rFonts w:cs="Arial"/>
          <w:bCs/>
          <w:lang w:val="de-AT"/>
        </w:rPr>
        <w:t>D</w:t>
      </w:r>
      <w:r w:rsidR="00E75249" w:rsidRPr="002420C2">
        <w:rPr>
          <w:rFonts w:cs="Arial"/>
          <w:bCs/>
          <w:lang w:val="de-AT"/>
        </w:rPr>
        <w:t>ie österliche Geden</w:t>
      </w:r>
      <w:r w:rsidR="002420C2">
        <w:rPr>
          <w:rFonts w:cs="Arial"/>
          <w:bCs/>
          <w:lang w:val="de-AT"/>
        </w:rPr>
        <w:t>k</w:t>
      </w:r>
      <w:r w:rsidR="00E75249" w:rsidRPr="002420C2">
        <w:rPr>
          <w:rFonts w:cs="Arial"/>
          <w:bCs/>
          <w:lang w:val="de-AT"/>
        </w:rPr>
        <w:t xml:space="preserve">messe mit anschließender Beerdigung </w:t>
      </w:r>
      <w:r w:rsidRPr="002420C2">
        <w:rPr>
          <w:rFonts w:cs="Arial"/>
          <w:bCs/>
          <w:lang w:val="de-AT"/>
        </w:rPr>
        <w:t xml:space="preserve">wird am </w:t>
      </w:r>
      <w:r w:rsidR="00B729F3" w:rsidRPr="002420C2">
        <w:rPr>
          <w:rFonts w:cs="Arial"/>
          <w:bCs/>
          <w:lang w:val="de-AT"/>
        </w:rPr>
        <w:t>Freitag, 29. April 2022</w:t>
      </w:r>
      <w:r w:rsidRPr="002420C2">
        <w:rPr>
          <w:rFonts w:cs="Arial"/>
          <w:bCs/>
          <w:lang w:val="de-AT"/>
        </w:rPr>
        <w:t xml:space="preserve"> um </w:t>
      </w:r>
      <w:r w:rsidR="00B729F3" w:rsidRPr="002420C2">
        <w:rPr>
          <w:rFonts w:cs="Arial"/>
          <w:bCs/>
          <w:lang w:val="de-AT"/>
        </w:rPr>
        <w:t>14.00</w:t>
      </w:r>
      <w:r w:rsidRPr="002420C2">
        <w:rPr>
          <w:rFonts w:cs="Arial"/>
          <w:bCs/>
          <w:lang w:val="de-AT"/>
        </w:rPr>
        <w:t xml:space="preserve"> Uhr in der Pfarrkirche </w:t>
      </w:r>
      <w:proofErr w:type="spellStart"/>
      <w:r w:rsidRPr="002420C2">
        <w:rPr>
          <w:rFonts w:cs="Arial"/>
          <w:bCs/>
          <w:lang w:val="de-AT"/>
        </w:rPr>
        <w:t>Franking</w:t>
      </w:r>
      <w:proofErr w:type="spellEnd"/>
      <w:r w:rsidRPr="002420C2">
        <w:rPr>
          <w:rFonts w:cs="Arial"/>
          <w:bCs/>
          <w:lang w:val="de-AT"/>
        </w:rPr>
        <w:t xml:space="preserve"> gefeiert.</w:t>
      </w:r>
    </w:p>
    <w:p w14:paraId="24160DD5" w14:textId="21171350" w:rsidR="002457D1" w:rsidRPr="002420C2" w:rsidRDefault="00124C5D" w:rsidP="00124C5D">
      <w:pPr>
        <w:rPr>
          <w:rFonts w:cs="Arial"/>
          <w:szCs w:val="22"/>
          <w:lang w:val="de-AT"/>
        </w:rPr>
      </w:pPr>
      <w:r w:rsidRPr="002420C2">
        <w:rPr>
          <w:rFonts w:cs="Arial"/>
          <w:bCs/>
          <w:lang w:val="de-AT"/>
        </w:rPr>
        <w:tab/>
      </w:r>
    </w:p>
    <w:p w14:paraId="2C6F5D1D" w14:textId="77777777" w:rsidR="002457D1" w:rsidRPr="002420C2" w:rsidRDefault="002457D1" w:rsidP="00591ED8">
      <w:pPr>
        <w:rPr>
          <w:rFonts w:cs="Arial"/>
          <w:szCs w:val="22"/>
          <w:lang w:val="de-AT"/>
        </w:rPr>
      </w:pPr>
    </w:p>
    <w:p w14:paraId="66627AA1" w14:textId="1E85A667" w:rsidR="007770BC" w:rsidRPr="002420C2" w:rsidRDefault="007770BC" w:rsidP="007770BC">
      <w:pPr>
        <w:rPr>
          <w:rFonts w:cs="Arial"/>
          <w:b/>
          <w:color w:val="000000" w:themeColor="text1"/>
          <w:szCs w:val="22"/>
        </w:rPr>
      </w:pPr>
      <w:r w:rsidRPr="002420C2">
        <w:rPr>
          <w:rFonts w:cs="Arial"/>
          <w:b/>
          <w:color w:val="000000" w:themeColor="text1"/>
          <w:szCs w:val="22"/>
        </w:rPr>
        <w:t>F</w:t>
      </w:r>
      <w:r w:rsidR="007F1BFB" w:rsidRPr="002420C2">
        <w:rPr>
          <w:rFonts w:cs="Arial"/>
          <w:b/>
          <w:color w:val="000000" w:themeColor="text1"/>
          <w:szCs w:val="22"/>
        </w:rPr>
        <w:t xml:space="preserve">oto: honorarfrei © </w:t>
      </w:r>
      <w:r w:rsidR="00E75249" w:rsidRPr="002420C2">
        <w:rPr>
          <w:rFonts w:cs="Arial"/>
          <w:b/>
          <w:color w:val="000000" w:themeColor="text1"/>
          <w:szCs w:val="22"/>
        </w:rPr>
        <w:t>privat</w:t>
      </w:r>
    </w:p>
    <w:p w14:paraId="7FC6A5D5" w14:textId="19F200F1" w:rsidR="00BA7B5D" w:rsidRPr="002420C2" w:rsidRDefault="00B729F3" w:rsidP="00C51049">
      <w:pPr>
        <w:rPr>
          <w:rFonts w:cs="Arial"/>
          <w:bCs/>
          <w:color w:val="000000" w:themeColor="text1"/>
          <w:szCs w:val="22"/>
        </w:rPr>
      </w:pPr>
      <w:r w:rsidRPr="002420C2">
        <w:rPr>
          <w:rFonts w:cs="Arial"/>
          <w:bCs/>
          <w:color w:val="000000" w:themeColor="text1"/>
          <w:szCs w:val="22"/>
        </w:rPr>
        <w:t>Pfarrer</w:t>
      </w:r>
      <w:r w:rsidR="00E75249" w:rsidRPr="002420C2">
        <w:rPr>
          <w:rFonts w:cs="Arial"/>
          <w:bCs/>
          <w:color w:val="000000" w:themeColor="text1"/>
          <w:szCs w:val="22"/>
        </w:rPr>
        <w:t xml:space="preserve"> em.</w:t>
      </w:r>
      <w:r w:rsidRPr="002420C2">
        <w:rPr>
          <w:rFonts w:cs="Arial"/>
          <w:bCs/>
          <w:color w:val="000000" w:themeColor="text1"/>
          <w:szCs w:val="22"/>
        </w:rPr>
        <w:t xml:space="preserve"> Johann Detzlhofer</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73DE"/>
    <w:rsid w:val="00302C96"/>
    <w:rsid w:val="0031691B"/>
    <w:rsid w:val="00322993"/>
    <w:rsid w:val="003252B7"/>
    <w:rsid w:val="00325394"/>
    <w:rsid w:val="0033148B"/>
    <w:rsid w:val="00336609"/>
    <w:rsid w:val="00340A7A"/>
    <w:rsid w:val="00342CC2"/>
    <w:rsid w:val="0034470E"/>
    <w:rsid w:val="003453E7"/>
    <w:rsid w:val="00366248"/>
    <w:rsid w:val="003726D8"/>
    <w:rsid w:val="003874B8"/>
    <w:rsid w:val="003B102E"/>
    <w:rsid w:val="003D015F"/>
    <w:rsid w:val="003D61BB"/>
    <w:rsid w:val="003D628C"/>
    <w:rsid w:val="00402656"/>
    <w:rsid w:val="00430D75"/>
    <w:rsid w:val="00434F31"/>
    <w:rsid w:val="0044393C"/>
    <w:rsid w:val="00446690"/>
    <w:rsid w:val="00452803"/>
    <w:rsid w:val="00454F8F"/>
    <w:rsid w:val="004632F0"/>
    <w:rsid w:val="004779BB"/>
    <w:rsid w:val="004971BB"/>
    <w:rsid w:val="004B2798"/>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38DC"/>
    <w:rsid w:val="007D4B83"/>
    <w:rsid w:val="007D514F"/>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A0787"/>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75249"/>
    <w:rsid w:val="00E8537E"/>
    <w:rsid w:val="00E86A99"/>
    <w:rsid w:val="00E972EB"/>
    <w:rsid w:val="00EA10DA"/>
    <w:rsid w:val="00EA3924"/>
    <w:rsid w:val="00EB2585"/>
    <w:rsid w:val="00EB75B3"/>
    <w:rsid w:val="00EC1B24"/>
    <w:rsid w:val="00EC3FF2"/>
    <w:rsid w:val="00EC66F1"/>
    <w:rsid w:val="00EC67D0"/>
    <w:rsid w:val="00ED32A8"/>
    <w:rsid w:val="00EE2FF6"/>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212</Words>
  <Characters>1221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2021-07-19T06:14:00Z</cp:lastPrinted>
  <dcterms:created xsi:type="dcterms:W3CDTF">2022-04-19T07:25:00Z</dcterms:created>
  <dcterms:modified xsi:type="dcterms:W3CDTF">2022-04-20T06:41:00Z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